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F2D" w:rsidRDefault="00862F2D" w:rsidP="00862F2D">
      <w:pPr>
        <w:ind w:left="360"/>
        <w:rPr>
          <w:b/>
          <w:bCs/>
          <w:sz w:val="28"/>
          <w:szCs w:val="28"/>
          <w:lang w:eastAsia="ko-KR"/>
        </w:rPr>
      </w:pPr>
    </w:p>
    <w:p w:rsidR="00862F2D" w:rsidRDefault="00862F2D" w:rsidP="00862F2D">
      <w:pPr>
        <w:ind w:left="360"/>
        <w:rPr>
          <w:b/>
          <w:bCs/>
          <w:sz w:val="28"/>
          <w:szCs w:val="28"/>
          <w:lang w:eastAsia="ko-KR"/>
        </w:rPr>
      </w:pPr>
    </w:p>
    <w:p w:rsidR="00862F2D" w:rsidRDefault="00862F2D" w:rsidP="00862F2D">
      <w:pPr>
        <w:ind w:left="360"/>
        <w:rPr>
          <w:b/>
          <w:bCs/>
          <w:sz w:val="28"/>
          <w:szCs w:val="28"/>
          <w:lang w:eastAsia="ko-KR"/>
        </w:rPr>
      </w:pPr>
    </w:p>
    <w:p w:rsidR="00862F2D" w:rsidRDefault="00862F2D" w:rsidP="00862F2D">
      <w:pPr>
        <w:ind w:left="360"/>
        <w:rPr>
          <w:b/>
          <w:bCs/>
          <w:sz w:val="28"/>
          <w:szCs w:val="28"/>
          <w:lang w:eastAsia="ko-KR"/>
        </w:rPr>
      </w:pPr>
    </w:p>
    <w:p w:rsidR="00862F2D" w:rsidRDefault="00862F2D" w:rsidP="00862F2D">
      <w:pPr>
        <w:ind w:left="360"/>
        <w:rPr>
          <w:b/>
          <w:bCs/>
          <w:sz w:val="28"/>
          <w:szCs w:val="28"/>
          <w:lang w:eastAsia="ko-KR"/>
        </w:rPr>
      </w:pPr>
    </w:p>
    <w:p w:rsidR="00862F2D" w:rsidRDefault="00862F2D" w:rsidP="00862F2D">
      <w:pPr>
        <w:ind w:left="360"/>
        <w:rPr>
          <w:b/>
          <w:bCs/>
          <w:sz w:val="28"/>
          <w:szCs w:val="28"/>
          <w:lang w:eastAsia="ko-KR"/>
        </w:rPr>
      </w:pPr>
    </w:p>
    <w:p w:rsidR="00862F2D" w:rsidRDefault="00862F2D" w:rsidP="00862F2D">
      <w:pPr>
        <w:ind w:left="360"/>
        <w:rPr>
          <w:b/>
          <w:bCs/>
          <w:sz w:val="28"/>
          <w:szCs w:val="28"/>
          <w:lang w:eastAsia="ko-KR"/>
        </w:rPr>
      </w:pPr>
    </w:p>
    <w:p w:rsidR="00862F2D" w:rsidRDefault="00862F2D" w:rsidP="00862F2D">
      <w:pPr>
        <w:ind w:left="360"/>
        <w:rPr>
          <w:b/>
          <w:bCs/>
          <w:sz w:val="28"/>
          <w:szCs w:val="28"/>
          <w:lang w:eastAsia="ko-KR"/>
        </w:rPr>
      </w:pPr>
    </w:p>
    <w:p w:rsidR="00862F2D" w:rsidRDefault="00862F2D" w:rsidP="00862F2D">
      <w:pPr>
        <w:ind w:left="360"/>
        <w:rPr>
          <w:b/>
          <w:bCs/>
          <w:sz w:val="28"/>
          <w:szCs w:val="28"/>
          <w:lang w:eastAsia="ko-KR"/>
        </w:rPr>
      </w:pPr>
    </w:p>
    <w:p w:rsidR="00862F2D" w:rsidRDefault="00862F2D" w:rsidP="00862F2D">
      <w:pPr>
        <w:ind w:left="360"/>
        <w:rPr>
          <w:b/>
          <w:bCs/>
          <w:sz w:val="28"/>
          <w:szCs w:val="28"/>
          <w:lang w:eastAsia="ko-KR"/>
        </w:rPr>
      </w:pPr>
    </w:p>
    <w:p w:rsidR="00862F2D" w:rsidRPr="009F30C1" w:rsidRDefault="00862F2D" w:rsidP="00862F2D">
      <w:pPr>
        <w:ind w:firstLine="720"/>
        <w:jc w:val="center"/>
        <w:rPr>
          <w:b/>
          <w:sz w:val="28"/>
          <w:szCs w:val="28"/>
        </w:rPr>
      </w:pPr>
      <w:r w:rsidRPr="009F30C1">
        <w:rPr>
          <w:b/>
          <w:sz w:val="28"/>
          <w:szCs w:val="28"/>
        </w:rPr>
        <w:t xml:space="preserve">Методические указания </w:t>
      </w:r>
      <w:r w:rsidR="00426C66">
        <w:rPr>
          <w:b/>
          <w:sz w:val="28"/>
          <w:szCs w:val="28"/>
        </w:rPr>
        <w:t xml:space="preserve">к </w:t>
      </w:r>
      <w:r w:rsidR="00512DCD">
        <w:rPr>
          <w:b/>
          <w:sz w:val="28"/>
          <w:szCs w:val="28"/>
        </w:rPr>
        <w:t>практическим занятиям</w:t>
      </w:r>
      <w:r>
        <w:rPr>
          <w:b/>
          <w:sz w:val="28"/>
          <w:szCs w:val="28"/>
        </w:rPr>
        <w:t xml:space="preserve"> </w:t>
      </w:r>
      <w:r w:rsidRPr="009F30C1">
        <w:rPr>
          <w:b/>
          <w:sz w:val="28"/>
          <w:szCs w:val="28"/>
        </w:rPr>
        <w:t xml:space="preserve">по </w:t>
      </w:r>
      <w:proofErr w:type="gramStart"/>
      <w:r w:rsidRPr="009F30C1">
        <w:rPr>
          <w:b/>
          <w:sz w:val="28"/>
          <w:szCs w:val="28"/>
        </w:rPr>
        <w:t>дисциплине  «</w:t>
      </w:r>
      <w:proofErr w:type="gramEnd"/>
      <w:r w:rsidR="00667C78">
        <w:rPr>
          <w:b/>
          <w:sz w:val="28"/>
          <w:szCs w:val="28"/>
        </w:rPr>
        <w:t>Страхование</w:t>
      </w:r>
      <w:r w:rsidRPr="009F30C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862F2D" w:rsidRPr="009F30C1" w:rsidRDefault="00862F2D" w:rsidP="00667C78">
      <w:pPr>
        <w:jc w:val="center"/>
        <w:rPr>
          <w:b/>
          <w:sz w:val="28"/>
          <w:szCs w:val="28"/>
        </w:rPr>
      </w:pPr>
      <w:r w:rsidRPr="009F30C1">
        <w:rPr>
          <w:b/>
          <w:sz w:val="28"/>
          <w:szCs w:val="28"/>
        </w:rPr>
        <w:t xml:space="preserve">Для </w:t>
      </w:r>
      <w:r w:rsidR="00AA7EB0">
        <w:rPr>
          <w:b/>
          <w:sz w:val="28"/>
          <w:szCs w:val="28"/>
        </w:rPr>
        <w:t>студентов</w:t>
      </w:r>
      <w:r w:rsidRPr="009F30C1">
        <w:rPr>
          <w:b/>
          <w:sz w:val="28"/>
          <w:szCs w:val="28"/>
        </w:rPr>
        <w:t xml:space="preserve"> </w:t>
      </w:r>
      <w:r w:rsidR="00AA7EB0">
        <w:rPr>
          <w:b/>
          <w:sz w:val="28"/>
          <w:szCs w:val="28"/>
        </w:rPr>
        <w:t>специальност</w:t>
      </w:r>
      <w:r w:rsidR="00667C78">
        <w:rPr>
          <w:b/>
          <w:sz w:val="28"/>
          <w:szCs w:val="28"/>
        </w:rPr>
        <w:t>и</w:t>
      </w:r>
      <w:r w:rsidR="00AA7EB0">
        <w:rPr>
          <w:b/>
          <w:sz w:val="28"/>
          <w:szCs w:val="28"/>
        </w:rPr>
        <w:t xml:space="preserve"> </w:t>
      </w:r>
      <w:r w:rsidR="00AA7EB0" w:rsidRPr="00862F2D">
        <w:rPr>
          <w:b/>
          <w:sz w:val="28"/>
          <w:szCs w:val="28"/>
        </w:rPr>
        <w:t>«5В050900 – Финансы»</w:t>
      </w:r>
      <w:r w:rsidR="00667C78">
        <w:rPr>
          <w:b/>
          <w:sz w:val="28"/>
          <w:szCs w:val="28"/>
        </w:rPr>
        <w:t xml:space="preserve"> </w:t>
      </w:r>
    </w:p>
    <w:p w:rsidR="00862F2D" w:rsidRPr="009F30C1" w:rsidRDefault="00862F2D" w:rsidP="00862F2D">
      <w:pPr>
        <w:spacing w:after="120" w:line="360" w:lineRule="auto"/>
        <w:ind w:firstLine="720"/>
        <w:jc w:val="center"/>
        <w:rPr>
          <w:b/>
          <w:sz w:val="24"/>
          <w:szCs w:val="24"/>
        </w:rPr>
      </w:pPr>
    </w:p>
    <w:p w:rsidR="00862F2D" w:rsidRPr="009F30C1" w:rsidRDefault="00862F2D" w:rsidP="00862F2D">
      <w:pPr>
        <w:spacing w:after="120" w:line="360" w:lineRule="auto"/>
        <w:ind w:firstLine="720"/>
        <w:jc w:val="center"/>
        <w:rPr>
          <w:b/>
          <w:sz w:val="16"/>
          <w:szCs w:val="16"/>
        </w:rPr>
      </w:pPr>
    </w:p>
    <w:p w:rsidR="00862F2D" w:rsidRPr="009F30C1" w:rsidRDefault="00862F2D" w:rsidP="00862F2D">
      <w:pPr>
        <w:spacing w:after="120" w:line="360" w:lineRule="auto"/>
        <w:ind w:firstLine="720"/>
        <w:jc w:val="right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862F2D" w:rsidRPr="009F30C1" w:rsidRDefault="00862F2D" w:rsidP="00862F2D">
      <w:pPr>
        <w:spacing w:after="120" w:line="360" w:lineRule="auto"/>
        <w:ind w:firstLine="720"/>
        <w:jc w:val="right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862F2D" w:rsidRPr="009F30C1" w:rsidRDefault="00862F2D" w:rsidP="00862F2D">
      <w:pPr>
        <w:spacing w:after="120" w:line="360" w:lineRule="auto"/>
        <w:ind w:firstLine="72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862F2D" w:rsidRPr="009F30C1" w:rsidRDefault="00862F2D" w:rsidP="00862F2D">
      <w:pPr>
        <w:spacing w:after="120" w:line="360" w:lineRule="auto"/>
        <w:ind w:firstLine="72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862F2D" w:rsidRPr="009F30C1" w:rsidRDefault="00862F2D" w:rsidP="00862F2D">
      <w:pPr>
        <w:spacing w:after="120" w:line="360" w:lineRule="auto"/>
        <w:ind w:firstLine="72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862F2D" w:rsidRPr="009F30C1" w:rsidRDefault="00862F2D" w:rsidP="00862F2D">
      <w:pPr>
        <w:spacing w:after="120" w:line="360" w:lineRule="auto"/>
        <w:ind w:firstLine="72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862F2D" w:rsidRPr="009F30C1" w:rsidRDefault="00862F2D" w:rsidP="00862F2D">
      <w:pPr>
        <w:spacing w:after="120" w:line="360" w:lineRule="auto"/>
        <w:ind w:firstLine="720"/>
        <w:jc w:val="right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862F2D" w:rsidRPr="009F30C1" w:rsidRDefault="00862F2D" w:rsidP="00862F2D">
      <w:pPr>
        <w:spacing w:after="120" w:line="360" w:lineRule="auto"/>
        <w:ind w:firstLine="720"/>
        <w:jc w:val="right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862F2D" w:rsidRPr="009F30C1" w:rsidRDefault="00862F2D" w:rsidP="00862F2D">
      <w:pPr>
        <w:spacing w:after="120" w:line="360" w:lineRule="auto"/>
        <w:ind w:firstLine="72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862F2D" w:rsidRPr="009F30C1" w:rsidRDefault="00862F2D" w:rsidP="00862F2D">
      <w:pPr>
        <w:spacing w:after="120" w:line="360" w:lineRule="auto"/>
        <w:ind w:firstLine="72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862F2D" w:rsidRPr="009F30C1" w:rsidRDefault="00862F2D" w:rsidP="00862F2D">
      <w:pPr>
        <w:spacing w:after="120" w:line="360" w:lineRule="auto"/>
        <w:ind w:firstLine="72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862F2D" w:rsidRPr="009F30C1" w:rsidRDefault="00862F2D" w:rsidP="00862F2D">
      <w:pPr>
        <w:spacing w:after="120" w:line="360" w:lineRule="auto"/>
        <w:ind w:firstLine="72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862F2D" w:rsidRPr="009F30C1" w:rsidRDefault="00862F2D" w:rsidP="00862F2D">
      <w:pPr>
        <w:spacing w:after="120" w:line="360" w:lineRule="auto"/>
        <w:ind w:firstLine="72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862F2D" w:rsidRPr="009F30C1" w:rsidRDefault="00862F2D" w:rsidP="00862F2D">
      <w:pPr>
        <w:spacing w:after="120" w:line="360" w:lineRule="auto"/>
        <w:ind w:firstLine="72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862F2D" w:rsidRPr="009F30C1" w:rsidRDefault="00862F2D" w:rsidP="00862F2D">
      <w:pPr>
        <w:spacing w:after="200" w:line="276" w:lineRule="auto"/>
        <w:jc w:val="center"/>
        <w:rPr>
          <w:rFonts w:eastAsiaTheme="minorEastAsia"/>
          <w:sz w:val="24"/>
          <w:szCs w:val="24"/>
        </w:rPr>
      </w:pPr>
      <w:r w:rsidRPr="009F30C1">
        <w:rPr>
          <w:rFonts w:eastAsiaTheme="minorEastAsia"/>
          <w:sz w:val="24"/>
          <w:szCs w:val="24"/>
        </w:rPr>
        <w:t>Алматы, 20</w:t>
      </w:r>
      <w:r w:rsidR="00512DCD">
        <w:rPr>
          <w:rFonts w:eastAsiaTheme="minorEastAsia"/>
          <w:sz w:val="24"/>
          <w:szCs w:val="24"/>
        </w:rPr>
        <w:t>22</w:t>
      </w:r>
    </w:p>
    <w:p w:rsidR="00862F2D" w:rsidRPr="009F30C1" w:rsidRDefault="00862F2D" w:rsidP="00862F2D">
      <w:pPr>
        <w:tabs>
          <w:tab w:val="left" w:pos="505"/>
          <w:tab w:val="center" w:pos="4819"/>
        </w:tabs>
        <w:spacing w:after="200"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862F2D" w:rsidRPr="009F30C1" w:rsidRDefault="00862F2D" w:rsidP="00862F2D">
      <w:pPr>
        <w:rPr>
          <w:sz w:val="24"/>
          <w:szCs w:val="24"/>
        </w:rPr>
      </w:pPr>
    </w:p>
    <w:p w:rsidR="00512DCD" w:rsidRPr="00D238FF" w:rsidRDefault="00512DCD" w:rsidP="00512DCD">
      <w:pPr>
        <w:jc w:val="both"/>
        <w:rPr>
          <w:rFonts w:eastAsia="Batang"/>
          <w:sz w:val="28"/>
          <w:szCs w:val="28"/>
        </w:rPr>
      </w:pPr>
      <w:r w:rsidRPr="00D238FF">
        <w:rPr>
          <w:sz w:val="28"/>
          <w:szCs w:val="28"/>
        </w:rPr>
        <w:lastRenderedPageBreak/>
        <w:t>На основании рабочего учебного плана по</w:t>
      </w:r>
      <w:r w:rsidRPr="00D238FF">
        <w:rPr>
          <w:sz w:val="24"/>
          <w:szCs w:val="24"/>
        </w:rPr>
        <w:t xml:space="preserve"> </w:t>
      </w:r>
      <w:r w:rsidRPr="00D238FF">
        <w:rPr>
          <w:sz w:val="28"/>
          <w:szCs w:val="28"/>
        </w:rPr>
        <w:t>образовательной программе специальности «</w:t>
      </w:r>
      <w:r w:rsidRPr="00613DD1">
        <w:rPr>
          <w:sz w:val="28"/>
          <w:szCs w:val="28"/>
        </w:rPr>
        <w:t>6B04106    - Финансы</w:t>
      </w:r>
      <w:r w:rsidRPr="00D238FF">
        <w:rPr>
          <w:sz w:val="28"/>
          <w:szCs w:val="28"/>
        </w:rPr>
        <w:t>»</w:t>
      </w:r>
    </w:p>
    <w:p w:rsidR="00512DCD" w:rsidRPr="00D238FF" w:rsidRDefault="00512DCD" w:rsidP="00512DCD">
      <w:pPr>
        <w:jc w:val="both"/>
        <w:rPr>
          <w:sz w:val="24"/>
          <w:szCs w:val="28"/>
        </w:rPr>
      </w:pPr>
    </w:p>
    <w:p w:rsidR="00512DCD" w:rsidRPr="00D238FF" w:rsidRDefault="00512DCD" w:rsidP="00512DCD">
      <w:pPr>
        <w:jc w:val="both"/>
        <w:rPr>
          <w:sz w:val="28"/>
          <w:szCs w:val="28"/>
        </w:rPr>
      </w:pPr>
    </w:p>
    <w:p w:rsidR="00512DCD" w:rsidRPr="00D238FF" w:rsidRDefault="00512DCD" w:rsidP="00512DCD">
      <w:pPr>
        <w:spacing w:after="120"/>
        <w:rPr>
          <w:rFonts w:eastAsia="Calibri"/>
          <w:sz w:val="28"/>
          <w:szCs w:val="28"/>
        </w:rPr>
      </w:pPr>
      <w:r w:rsidRPr="00D238FF">
        <w:rPr>
          <w:rFonts w:eastAsia="Calibri"/>
          <w:sz w:val="28"/>
          <w:szCs w:val="28"/>
        </w:rPr>
        <w:t>Рассмотрен и рекомендован на заседании кафедры «Финансы и учет»</w:t>
      </w:r>
    </w:p>
    <w:p w:rsidR="00512DCD" w:rsidRPr="00D238FF" w:rsidRDefault="00512DCD" w:rsidP="00512DCD">
      <w:pPr>
        <w:jc w:val="both"/>
        <w:rPr>
          <w:sz w:val="28"/>
          <w:szCs w:val="28"/>
        </w:rPr>
      </w:pPr>
      <w:r w:rsidRPr="00D238FF">
        <w:rPr>
          <w:sz w:val="28"/>
          <w:szCs w:val="28"/>
        </w:rPr>
        <w:t>от «_</w:t>
      </w:r>
      <w:r>
        <w:rPr>
          <w:sz w:val="28"/>
          <w:szCs w:val="28"/>
        </w:rPr>
        <w:t>29</w:t>
      </w:r>
      <w:r w:rsidRPr="00D238FF">
        <w:rPr>
          <w:sz w:val="28"/>
          <w:szCs w:val="28"/>
        </w:rPr>
        <w:t>_» ___</w:t>
      </w:r>
      <w:r>
        <w:rPr>
          <w:sz w:val="28"/>
          <w:szCs w:val="28"/>
        </w:rPr>
        <w:t>06</w:t>
      </w:r>
      <w:r w:rsidRPr="00D238FF">
        <w:rPr>
          <w:sz w:val="28"/>
          <w:szCs w:val="28"/>
        </w:rPr>
        <w:t>___ 202</w:t>
      </w:r>
      <w:r>
        <w:rPr>
          <w:sz w:val="28"/>
          <w:szCs w:val="28"/>
        </w:rPr>
        <w:t>1</w:t>
      </w:r>
      <w:r w:rsidRPr="00D238FF">
        <w:rPr>
          <w:sz w:val="28"/>
          <w:szCs w:val="28"/>
        </w:rPr>
        <w:t xml:space="preserve"> г., протокол № _</w:t>
      </w:r>
      <w:r>
        <w:rPr>
          <w:sz w:val="28"/>
          <w:szCs w:val="28"/>
        </w:rPr>
        <w:t>30</w:t>
      </w:r>
      <w:r w:rsidRPr="00D238FF">
        <w:rPr>
          <w:sz w:val="28"/>
          <w:szCs w:val="28"/>
        </w:rPr>
        <w:t>_</w:t>
      </w:r>
    </w:p>
    <w:p w:rsidR="00512DCD" w:rsidRPr="00D238FF" w:rsidRDefault="00512DCD" w:rsidP="00512DCD">
      <w:pPr>
        <w:jc w:val="both"/>
        <w:rPr>
          <w:sz w:val="28"/>
          <w:szCs w:val="28"/>
        </w:rPr>
      </w:pPr>
    </w:p>
    <w:p w:rsidR="00512DCD" w:rsidRPr="00D238FF" w:rsidRDefault="00512DCD" w:rsidP="00512DCD">
      <w:pPr>
        <w:jc w:val="both"/>
        <w:rPr>
          <w:sz w:val="28"/>
          <w:szCs w:val="28"/>
        </w:rPr>
      </w:pPr>
      <w:r w:rsidRPr="00D238FF">
        <w:rPr>
          <w:sz w:val="28"/>
          <w:szCs w:val="28"/>
        </w:rPr>
        <w:t xml:space="preserve">Зав. кафедрой     _________________     </w:t>
      </w:r>
      <w:proofErr w:type="spellStart"/>
      <w:r w:rsidRPr="00D238FF">
        <w:rPr>
          <w:sz w:val="28"/>
          <w:szCs w:val="28"/>
        </w:rPr>
        <w:t>Нурмагамбетова</w:t>
      </w:r>
      <w:proofErr w:type="spellEnd"/>
      <w:r w:rsidRPr="00D238FF">
        <w:rPr>
          <w:sz w:val="28"/>
          <w:szCs w:val="28"/>
        </w:rPr>
        <w:t xml:space="preserve"> А.З.</w:t>
      </w:r>
    </w:p>
    <w:p w:rsidR="00512DCD" w:rsidRPr="00D238FF" w:rsidRDefault="00512DCD" w:rsidP="00512DCD">
      <w:pPr>
        <w:rPr>
          <w:sz w:val="28"/>
          <w:szCs w:val="28"/>
        </w:rPr>
      </w:pPr>
      <w:r w:rsidRPr="00D238FF">
        <w:rPr>
          <w:sz w:val="28"/>
          <w:szCs w:val="28"/>
        </w:rPr>
        <w:t xml:space="preserve">                                   (подпись)</w:t>
      </w:r>
    </w:p>
    <w:p w:rsidR="00512DCD" w:rsidRPr="00D238FF" w:rsidRDefault="00512DCD" w:rsidP="00512DCD">
      <w:pPr>
        <w:ind w:firstLine="720"/>
        <w:jc w:val="center"/>
        <w:rPr>
          <w:sz w:val="28"/>
          <w:szCs w:val="28"/>
        </w:rPr>
      </w:pPr>
    </w:p>
    <w:p w:rsidR="00512DCD" w:rsidRPr="00D238FF" w:rsidRDefault="00512DCD" w:rsidP="00512DCD">
      <w:pPr>
        <w:rPr>
          <w:sz w:val="24"/>
          <w:szCs w:val="28"/>
        </w:rPr>
      </w:pPr>
    </w:p>
    <w:p w:rsidR="00512DCD" w:rsidRPr="00D238FF" w:rsidRDefault="00512DCD" w:rsidP="00512DCD">
      <w:pPr>
        <w:rPr>
          <w:sz w:val="24"/>
          <w:szCs w:val="28"/>
        </w:rPr>
      </w:pPr>
    </w:p>
    <w:p w:rsidR="00512DCD" w:rsidRPr="00D238FF" w:rsidRDefault="00512DCD" w:rsidP="00512DCD">
      <w:pPr>
        <w:rPr>
          <w:sz w:val="24"/>
          <w:szCs w:val="28"/>
        </w:rPr>
      </w:pPr>
    </w:p>
    <w:p w:rsidR="00512DCD" w:rsidRPr="00D238FF" w:rsidRDefault="00512DCD" w:rsidP="00512DCD">
      <w:pPr>
        <w:rPr>
          <w:sz w:val="24"/>
          <w:szCs w:val="28"/>
        </w:rPr>
      </w:pPr>
    </w:p>
    <w:p w:rsidR="00512DCD" w:rsidRPr="00D238FF" w:rsidRDefault="00512DCD" w:rsidP="00512DCD">
      <w:pPr>
        <w:keepNext/>
        <w:spacing w:before="240" w:after="60"/>
        <w:ind w:firstLine="402"/>
        <w:outlineLvl w:val="2"/>
        <w:rPr>
          <w:rFonts w:cs="Arial"/>
          <w:b/>
          <w:bCs/>
          <w:sz w:val="28"/>
          <w:szCs w:val="28"/>
        </w:rPr>
      </w:pPr>
    </w:p>
    <w:p w:rsidR="00512DCD" w:rsidRPr="00D238FF" w:rsidRDefault="00512DCD" w:rsidP="00512DCD">
      <w:pPr>
        <w:keepNext/>
        <w:spacing w:before="240" w:after="60"/>
        <w:outlineLvl w:val="2"/>
        <w:rPr>
          <w:rFonts w:cs="Arial"/>
          <w:bCs/>
          <w:sz w:val="28"/>
          <w:szCs w:val="28"/>
        </w:rPr>
      </w:pPr>
      <w:r w:rsidRPr="00D238FF">
        <w:rPr>
          <w:rFonts w:cs="Arial"/>
          <w:bCs/>
          <w:sz w:val="28"/>
          <w:szCs w:val="28"/>
        </w:rPr>
        <w:t xml:space="preserve">Рекомендован методическим бюро факультета </w:t>
      </w:r>
    </w:p>
    <w:p w:rsidR="00512DCD" w:rsidRPr="00D238FF" w:rsidRDefault="00512DCD" w:rsidP="00512DCD">
      <w:pPr>
        <w:jc w:val="both"/>
        <w:rPr>
          <w:sz w:val="28"/>
          <w:szCs w:val="28"/>
        </w:rPr>
      </w:pPr>
      <w:r w:rsidRPr="00D238FF">
        <w:rPr>
          <w:sz w:val="28"/>
          <w:szCs w:val="28"/>
        </w:rPr>
        <w:t>от «_30_» ___06____ 202</w:t>
      </w:r>
      <w:r>
        <w:rPr>
          <w:sz w:val="28"/>
          <w:szCs w:val="28"/>
        </w:rPr>
        <w:t>1</w:t>
      </w:r>
      <w:r w:rsidRPr="00D238FF">
        <w:rPr>
          <w:sz w:val="28"/>
          <w:szCs w:val="28"/>
        </w:rPr>
        <w:t xml:space="preserve"> г., протокол № __13__</w:t>
      </w:r>
    </w:p>
    <w:p w:rsidR="00512DCD" w:rsidRPr="00D238FF" w:rsidRDefault="00512DCD" w:rsidP="00512DCD">
      <w:pPr>
        <w:rPr>
          <w:sz w:val="28"/>
          <w:szCs w:val="28"/>
        </w:rPr>
      </w:pPr>
    </w:p>
    <w:p w:rsidR="00512DCD" w:rsidRPr="00D238FF" w:rsidRDefault="00512DCD" w:rsidP="00512DCD">
      <w:pPr>
        <w:rPr>
          <w:sz w:val="28"/>
          <w:szCs w:val="28"/>
        </w:rPr>
      </w:pPr>
      <w:r w:rsidRPr="00D238FF">
        <w:rPr>
          <w:sz w:val="28"/>
          <w:szCs w:val="28"/>
        </w:rPr>
        <w:t xml:space="preserve">Председатель </w:t>
      </w:r>
      <w:proofErr w:type="spellStart"/>
      <w:r w:rsidRPr="00D238FF">
        <w:rPr>
          <w:sz w:val="28"/>
          <w:szCs w:val="28"/>
        </w:rPr>
        <w:t>метод</w:t>
      </w:r>
      <w:r>
        <w:rPr>
          <w:sz w:val="28"/>
          <w:szCs w:val="28"/>
        </w:rPr>
        <w:t>совета</w:t>
      </w:r>
      <w:proofErr w:type="spellEnd"/>
      <w:r>
        <w:rPr>
          <w:sz w:val="28"/>
          <w:szCs w:val="28"/>
        </w:rPr>
        <w:t xml:space="preserve"> факультета    ____________</w:t>
      </w:r>
      <w:r w:rsidRPr="00D238FF">
        <w:rPr>
          <w:sz w:val="28"/>
          <w:szCs w:val="28"/>
        </w:rPr>
        <w:t xml:space="preserve">_ </w:t>
      </w:r>
      <w:proofErr w:type="spellStart"/>
      <w:r w:rsidRPr="00D238FF">
        <w:rPr>
          <w:sz w:val="28"/>
          <w:szCs w:val="28"/>
        </w:rPr>
        <w:t>Кожамкулова</w:t>
      </w:r>
      <w:proofErr w:type="spellEnd"/>
      <w:r w:rsidRPr="00D238FF">
        <w:rPr>
          <w:sz w:val="28"/>
          <w:szCs w:val="28"/>
        </w:rPr>
        <w:t xml:space="preserve"> Ж.Т.</w:t>
      </w:r>
    </w:p>
    <w:p w:rsidR="00512DCD" w:rsidRDefault="00512DCD" w:rsidP="00512DCD">
      <w:pPr>
        <w:rPr>
          <w:sz w:val="28"/>
          <w:szCs w:val="28"/>
        </w:rPr>
      </w:pPr>
      <w:r w:rsidRPr="00D238FF">
        <w:rPr>
          <w:sz w:val="28"/>
          <w:szCs w:val="28"/>
        </w:rPr>
        <w:t xml:space="preserve">      </w:t>
      </w:r>
      <w:r w:rsidRPr="00D238FF">
        <w:rPr>
          <w:sz w:val="28"/>
          <w:szCs w:val="28"/>
        </w:rPr>
        <w:tab/>
      </w:r>
      <w:r w:rsidRPr="00D238FF">
        <w:rPr>
          <w:sz w:val="28"/>
          <w:szCs w:val="28"/>
        </w:rPr>
        <w:tab/>
      </w:r>
      <w:r w:rsidRPr="00D238FF">
        <w:rPr>
          <w:sz w:val="28"/>
          <w:szCs w:val="28"/>
        </w:rPr>
        <w:tab/>
        <w:t xml:space="preserve">                                           (подпись)</w:t>
      </w:r>
    </w:p>
    <w:p w:rsidR="00512DCD" w:rsidRDefault="00512DCD" w:rsidP="00512DCD">
      <w:pPr>
        <w:rPr>
          <w:sz w:val="28"/>
          <w:szCs w:val="28"/>
        </w:rPr>
      </w:pPr>
    </w:p>
    <w:p w:rsidR="00512DCD" w:rsidRDefault="00512DCD" w:rsidP="00512DCD">
      <w:pPr>
        <w:rPr>
          <w:sz w:val="28"/>
          <w:szCs w:val="28"/>
        </w:rPr>
      </w:pPr>
    </w:p>
    <w:p w:rsidR="00512DCD" w:rsidRDefault="00512DCD" w:rsidP="00512DCD">
      <w:pPr>
        <w:rPr>
          <w:sz w:val="28"/>
          <w:szCs w:val="28"/>
        </w:rPr>
      </w:pPr>
    </w:p>
    <w:p w:rsidR="00512DCD" w:rsidRDefault="00512DCD" w:rsidP="00512DCD">
      <w:pPr>
        <w:rPr>
          <w:sz w:val="28"/>
          <w:szCs w:val="28"/>
        </w:rPr>
      </w:pPr>
    </w:p>
    <w:p w:rsidR="00512DCD" w:rsidRDefault="00512DCD" w:rsidP="00512DCD">
      <w:pPr>
        <w:rPr>
          <w:sz w:val="28"/>
          <w:szCs w:val="28"/>
        </w:rPr>
      </w:pPr>
    </w:p>
    <w:p w:rsidR="00512DCD" w:rsidRDefault="00512DCD" w:rsidP="00512DCD">
      <w:pPr>
        <w:rPr>
          <w:sz w:val="28"/>
          <w:szCs w:val="28"/>
        </w:rPr>
      </w:pPr>
    </w:p>
    <w:p w:rsidR="00512DCD" w:rsidRDefault="00512DCD" w:rsidP="00512DCD">
      <w:pPr>
        <w:rPr>
          <w:sz w:val="28"/>
          <w:szCs w:val="28"/>
        </w:rPr>
      </w:pPr>
    </w:p>
    <w:p w:rsidR="00512DCD" w:rsidRDefault="00512DCD" w:rsidP="00512DCD">
      <w:pPr>
        <w:rPr>
          <w:sz w:val="28"/>
          <w:szCs w:val="28"/>
        </w:rPr>
      </w:pPr>
    </w:p>
    <w:p w:rsidR="00512DCD" w:rsidRDefault="00512DCD" w:rsidP="00512DCD">
      <w:pPr>
        <w:rPr>
          <w:sz w:val="28"/>
          <w:szCs w:val="28"/>
        </w:rPr>
      </w:pPr>
    </w:p>
    <w:p w:rsidR="00512DCD" w:rsidRDefault="00512DCD" w:rsidP="00512DCD">
      <w:pPr>
        <w:rPr>
          <w:sz w:val="28"/>
          <w:szCs w:val="28"/>
        </w:rPr>
      </w:pPr>
    </w:p>
    <w:p w:rsidR="00512DCD" w:rsidRDefault="00512DCD" w:rsidP="00512DCD">
      <w:pPr>
        <w:rPr>
          <w:sz w:val="28"/>
          <w:szCs w:val="28"/>
        </w:rPr>
      </w:pPr>
    </w:p>
    <w:p w:rsidR="00512DCD" w:rsidRDefault="00512DCD" w:rsidP="00512DCD">
      <w:pPr>
        <w:rPr>
          <w:sz w:val="28"/>
          <w:szCs w:val="28"/>
        </w:rPr>
      </w:pPr>
    </w:p>
    <w:p w:rsidR="00512DCD" w:rsidRDefault="00512DCD" w:rsidP="00512DCD">
      <w:pPr>
        <w:rPr>
          <w:sz w:val="28"/>
          <w:szCs w:val="28"/>
        </w:rPr>
      </w:pPr>
    </w:p>
    <w:p w:rsidR="00512DCD" w:rsidRDefault="00512DCD" w:rsidP="00512DCD">
      <w:pPr>
        <w:rPr>
          <w:sz w:val="28"/>
          <w:szCs w:val="28"/>
        </w:rPr>
      </w:pPr>
    </w:p>
    <w:p w:rsidR="00512DCD" w:rsidRDefault="00512DCD" w:rsidP="00512DCD">
      <w:pPr>
        <w:rPr>
          <w:sz w:val="28"/>
          <w:szCs w:val="28"/>
        </w:rPr>
      </w:pPr>
    </w:p>
    <w:p w:rsidR="00512DCD" w:rsidRDefault="00512DCD" w:rsidP="00512DCD">
      <w:pPr>
        <w:rPr>
          <w:sz w:val="28"/>
          <w:szCs w:val="28"/>
        </w:rPr>
      </w:pPr>
    </w:p>
    <w:p w:rsidR="00512DCD" w:rsidRDefault="00512DCD" w:rsidP="00512DCD">
      <w:pPr>
        <w:rPr>
          <w:sz w:val="28"/>
          <w:szCs w:val="28"/>
        </w:rPr>
      </w:pPr>
    </w:p>
    <w:p w:rsidR="00512DCD" w:rsidRDefault="00512DCD" w:rsidP="00512DCD">
      <w:pPr>
        <w:rPr>
          <w:sz w:val="28"/>
          <w:szCs w:val="28"/>
        </w:rPr>
      </w:pPr>
    </w:p>
    <w:p w:rsidR="00512DCD" w:rsidRDefault="00512DCD" w:rsidP="00512DCD">
      <w:pPr>
        <w:rPr>
          <w:sz w:val="28"/>
          <w:szCs w:val="28"/>
        </w:rPr>
      </w:pPr>
    </w:p>
    <w:p w:rsidR="00512DCD" w:rsidRDefault="00512DCD" w:rsidP="00512DCD">
      <w:pPr>
        <w:rPr>
          <w:sz w:val="28"/>
          <w:szCs w:val="28"/>
        </w:rPr>
      </w:pPr>
    </w:p>
    <w:p w:rsidR="00512DCD" w:rsidRPr="00D238FF" w:rsidRDefault="00512DCD" w:rsidP="00512DCD">
      <w:pPr>
        <w:rPr>
          <w:sz w:val="28"/>
          <w:szCs w:val="28"/>
        </w:rPr>
      </w:pPr>
      <w:bookmarkStart w:id="0" w:name="_GoBack"/>
      <w:bookmarkEnd w:id="0"/>
    </w:p>
    <w:p w:rsidR="00862F2D" w:rsidRPr="00DA08B2" w:rsidRDefault="00862F2D" w:rsidP="00862F2D">
      <w:pPr>
        <w:jc w:val="center"/>
        <w:rPr>
          <w:sz w:val="24"/>
          <w:szCs w:val="24"/>
        </w:rPr>
      </w:pPr>
      <w:r w:rsidRPr="00DA08B2">
        <w:rPr>
          <w:b/>
          <w:sz w:val="24"/>
          <w:szCs w:val="24"/>
        </w:rPr>
        <w:lastRenderedPageBreak/>
        <w:t xml:space="preserve">Методические указания </w:t>
      </w:r>
      <w:r w:rsidR="00717D24" w:rsidRPr="00DA08B2">
        <w:rPr>
          <w:b/>
          <w:sz w:val="24"/>
          <w:szCs w:val="24"/>
        </w:rPr>
        <w:t>к лабораторным</w:t>
      </w:r>
      <w:r w:rsidR="005302BD" w:rsidRPr="00DA08B2">
        <w:rPr>
          <w:b/>
          <w:sz w:val="24"/>
          <w:szCs w:val="24"/>
        </w:rPr>
        <w:t xml:space="preserve"> /практическим</w:t>
      </w:r>
      <w:r w:rsidR="00717D24" w:rsidRPr="00DA08B2">
        <w:rPr>
          <w:b/>
          <w:sz w:val="24"/>
          <w:szCs w:val="24"/>
        </w:rPr>
        <w:t xml:space="preserve"> работам</w:t>
      </w:r>
      <w:r w:rsidRPr="00DA08B2">
        <w:rPr>
          <w:b/>
          <w:sz w:val="24"/>
          <w:szCs w:val="24"/>
        </w:rPr>
        <w:t xml:space="preserve"> по </w:t>
      </w:r>
      <w:proofErr w:type="gramStart"/>
      <w:r w:rsidRPr="00DA08B2">
        <w:rPr>
          <w:b/>
          <w:sz w:val="24"/>
          <w:szCs w:val="24"/>
        </w:rPr>
        <w:t>дисциплине  «</w:t>
      </w:r>
      <w:proofErr w:type="gramEnd"/>
      <w:r w:rsidR="00667C78" w:rsidRPr="00DA08B2">
        <w:rPr>
          <w:b/>
          <w:sz w:val="24"/>
          <w:szCs w:val="24"/>
        </w:rPr>
        <w:t>Страхование</w:t>
      </w:r>
      <w:r w:rsidRPr="00DA08B2">
        <w:rPr>
          <w:b/>
          <w:sz w:val="24"/>
          <w:szCs w:val="24"/>
        </w:rPr>
        <w:t>» для специальност</w:t>
      </w:r>
      <w:r w:rsidR="00667C78" w:rsidRPr="00DA08B2">
        <w:rPr>
          <w:b/>
          <w:sz w:val="24"/>
          <w:szCs w:val="24"/>
        </w:rPr>
        <w:t>и</w:t>
      </w:r>
      <w:r w:rsidRPr="00DA08B2">
        <w:rPr>
          <w:b/>
          <w:sz w:val="24"/>
          <w:szCs w:val="24"/>
        </w:rPr>
        <w:t xml:space="preserve"> «5В050900 – Финансы»</w:t>
      </w:r>
      <w:r w:rsidRPr="00DA08B2">
        <w:rPr>
          <w:sz w:val="24"/>
          <w:szCs w:val="24"/>
        </w:rPr>
        <w:t xml:space="preserve"> </w:t>
      </w:r>
    </w:p>
    <w:tbl>
      <w:tblPr>
        <w:tblW w:w="53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7106"/>
        <w:gridCol w:w="1701"/>
      </w:tblGrid>
      <w:tr w:rsidR="00BD4EE0" w:rsidRPr="00DA08B2" w:rsidTr="00BD4EE0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876845">
            <w:pPr>
              <w:jc w:val="center"/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>Неделя</w:t>
            </w: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876845">
            <w:pPr>
              <w:jc w:val="center"/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>Темы практических занятий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BD4EE0">
            <w:pPr>
              <w:rPr>
                <w:b/>
                <w:sz w:val="24"/>
                <w:szCs w:val="24"/>
                <w:lang w:eastAsia="ko-KR"/>
              </w:rPr>
            </w:pPr>
            <w:r w:rsidRPr="00DA08B2">
              <w:rPr>
                <w:b/>
                <w:sz w:val="24"/>
                <w:szCs w:val="24"/>
                <w:lang w:val="en-US" w:eastAsia="ko-KR"/>
              </w:rPr>
              <w:t>C</w:t>
            </w:r>
            <w:r w:rsidRPr="00DA08B2">
              <w:rPr>
                <w:b/>
                <w:sz w:val="24"/>
                <w:szCs w:val="24"/>
                <w:lang w:eastAsia="ko-KR"/>
              </w:rPr>
              <w:t>роки выполнения</w:t>
            </w:r>
          </w:p>
          <w:p w:rsidR="00BD4EE0" w:rsidRPr="00DA08B2" w:rsidRDefault="00BD4EE0" w:rsidP="00BD4EE0">
            <w:pPr>
              <w:jc w:val="center"/>
              <w:rPr>
                <w:sz w:val="24"/>
                <w:szCs w:val="24"/>
              </w:rPr>
            </w:pPr>
            <w:r w:rsidRPr="00DA08B2">
              <w:rPr>
                <w:b/>
                <w:sz w:val="24"/>
                <w:szCs w:val="24"/>
              </w:rPr>
              <w:t>семинарских заданий</w:t>
            </w:r>
          </w:p>
        </w:tc>
      </w:tr>
      <w:tr w:rsidR="00BD4EE0" w:rsidRPr="00DA08B2" w:rsidTr="00BD4EE0">
        <w:trPr>
          <w:trHeight w:val="344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876845">
            <w:pPr>
              <w:jc w:val="center"/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>1</w:t>
            </w:r>
          </w:p>
          <w:p w:rsidR="00BD4EE0" w:rsidRPr="00DA08B2" w:rsidRDefault="00BD4EE0" w:rsidP="008768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876845">
            <w:pPr>
              <w:ind w:firstLine="15"/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>Лекция 1. Понятие и экономическая сущность страхования. Участники страхового рынка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876845">
            <w:pPr>
              <w:jc w:val="center"/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>1 неделя</w:t>
            </w:r>
          </w:p>
        </w:tc>
      </w:tr>
      <w:tr w:rsidR="00BD4EE0" w:rsidRPr="00DA08B2" w:rsidTr="001A35DE">
        <w:trPr>
          <w:trHeight w:val="291"/>
        </w:trPr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E0" w:rsidRPr="00DA08B2" w:rsidRDefault="00BD4EE0" w:rsidP="00876845">
            <w:pPr>
              <w:rPr>
                <w:sz w:val="24"/>
                <w:szCs w:val="24"/>
              </w:rPr>
            </w:pP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876845">
            <w:pPr>
              <w:ind w:firstLine="56"/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>Практическое   занятие 1. Э</w:t>
            </w:r>
            <w:r w:rsidRPr="00DA08B2">
              <w:rPr>
                <w:snapToGrid w:val="0"/>
                <w:sz w:val="24"/>
                <w:szCs w:val="24"/>
              </w:rPr>
              <w:t>кономическая сущность и назначение страхования.</w:t>
            </w:r>
          </w:p>
        </w:tc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876845">
            <w:pPr>
              <w:jc w:val="center"/>
              <w:rPr>
                <w:sz w:val="24"/>
                <w:szCs w:val="24"/>
              </w:rPr>
            </w:pPr>
          </w:p>
        </w:tc>
      </w:tr>
      <w:tr w:rsidR="00BD4EE0" w:rsidRPr="00DA08B2" w:rsidTr="00BD4EE0">
        <w:trPr>
          <w:trHeight w:val="257"/>
        </w:trPr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876845">
            <w:pPr>
              <w:jc w:val="center"/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>2</w:t>
            </w: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876845">
            <w:pPr>
              <w:tabs>
                <w:tab w:val="left" w:pos="709"/>
              </w:tabs>
              <w:ind w:left="56"/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>Лекция 2.</w:t>
            </w:r>
            <w:r w:rsidRPr="00DA08B2">
              <w:rPr>
                <w:snapToGrid w:val="0"/>
                <w:sz w:val="24"/>
                <w:szCs w:val="24"/>
              </w:rPr>
              <w:t>Классификация  страхования.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BD4EE0">
            <w:pPr>
              <w:jc w:val="center"/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>2 неделя</w:t>
            </w:r>
          </w:p>
        </w:tc>
      </w:tr>
      <w:tr w:rsidR="00BD4EE0" w:rsidRPr="00DA08B2" w:rsidTr="000241A9">
        <w:trPr>
          <w:trHeight w:val="248"/>
        </w:trPr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8768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876845">
            <w:pPr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>Практическое  занятие 2.</w:t>
            </w:r>
            <w:r w:rsidRPr="00DA08B2">
              <w:rPr>
                <w:snapToGrid w:val="0"/>
                <w:sz w:val="24"/>
                <w:szCs w:val="24"/>
              </w:rPr>
              <w:t xml:space="preserve"> Классификация  страхования.</w:t>
            </w:r>
          </w:p>
        </w:tc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BD4EE0">
            <w:pPr>
              <w:jc w:val="center"/>
              <w:rPr>
                <w:sz w:val="24"/>
                <w:szCs w:val="24"/>
              </w:rPr>
            </w:pPr>
          </w:p>
        </w:tc>
      </w:tr>
      <w:tr w:rsidR="00BD4EE0" w:rsidRPr="00DA08B2" w:rsidTr="00BD4EE0">
        <w:trPr>
          <w:trHeight w:val="242"/>
        </w:trPr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876845">
            <w:pPr>
              <w:jc w:val="center"/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>3</w:t>
            </w: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876845">
            <w:pPr>
              <w:widowControl w:val="0"/>
              <w:tabs>
                <w:tab w:val="left" w:pos="709"/>
              </w:tabs>
              <w:ind w:left="56"/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 xml:space="preserve">Лекция 3. Управление </w:t>
            </w:r>
            <w:r w:rsidRPr="00DA08B2">
              <w:rPr>
                <w:snapToGrid w:val="0"/>
                <w:sz w:val="24"/>
                <w:szCs w:val="24"/>
              </w:rPr>
              <w:t>риском в страховании.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BD4EE0">
            <w:pPr>
              <w:jc w:val="center"/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>3 неделя</w:t>
            </w:r>
          </w:p>
        </w:tc>
      </w:tr>
      <w:tr w:rsidR="00BD4EE0" w:rsidRPr="00DA08B2" w:rsidTr="00A74B6D">
        <w:trPr>
          <w:trHeight w:val="273"/>
        </w:trPr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8768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876845">
            <w:pPr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 xml:space="preserve">Практическое  занятие 3. </w:t>
            </w:r>
            <w:r w:rsidRPr="00DA08B2">
              <w:rPr>
                <w:snapToGrid w:val="0"/>
                <w:sz w:val="24"/>
                <w:szCs w:val="24"/>
              </w:rPr>
              <w:t>Понятие риска и его экономические последствия</w:t>
            </w:r>
          </w:p>
        </w:tc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BD4EE0">
            <w:pPr>
              <w:jc w:val="center"/>
              <w:rPr>
                <w:sz w:val="24"/>
                <w:szCs w:val="24"/>
              </w:rPr>
            </w:pPr>
          </w:p>
        </w:tc>
      </w:tr>
      <w:tr w:rsidR="00BD4EE0" w:rsidRPr="00DA08B2" w:rsidTr="00A059A4"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876845">
            <w:pPr>
              <w:jc w:val="center"/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>4</w:t>
            </w:r>
          </w:p>
          <w:p w:rsidR="00BD4EE0" w:rsidRPr="00DA08B2" w:rsidRDefault="00BD4EE0" w:rsidP="008768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876845">
            <w:pPr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>Лекция 4. Рыночная среда и принципы организационно-правовых основ  с</w:t>
            </w:r>
            <w:r w:rsidRPr="00DA08B2">
              <w:rPr>
                <w:snapToGrid w:val="0"/>
                <w:sz w:val="24"/>
                <w:szCs w:val="24"/>
              </w:rPr>
              <w:t>траховых отношений.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BD4EE0">
            <w:pPr>
              <w:jc w:val="center"/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>4 неделя</w:t>
            </w:r>
          </w:p>
        </w:tc>
      </w:tr>
      <w:tr w:rsidR="00BD4EE0" w:rsidRPr="00DA08B2" w:rsidTr="00A059A4">
        <w:trPr>
          <w:trHeight w:val="242"/>
        </w:trPr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8768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876845">
            <w:pPr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>Практическое  занятие 4. Институциональная структура с</w:t>
            </w:r>
            <w:r w:rsidRPr="00DA08B2">
              <w:rPr>
                <w:snapToGrid w:val="0"/>
                <w:sz w:val="24"/>
                <w:szCs w:val="24"/>
              </w:rPr>
              <w:t>трахового рынка РК.</w:t>
            </w:r>
          </w:p>
        </w:tc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BD4EE0">
            <w:pPr>
              <w:jc w:val="center"/>
              <w:rPr>
                <w:sz w:val="24"/>
                <w:szCs w:val="24"/>
              </w:rPr>
            </w:pPr>
          </w:p>
        </w:tc>
      </w:tr>
      <w:tr w:rsidR="00BD4EE0" w:rsidRPr="00DA08B2" w:rsidTr="00CE03CF"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876845">
            <w:pPr>
              <w:jc w:val="center"/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>5</w:t>
            </w: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876845">
            <w:pPr>
              <w:tabs>
                <w:tab w:val="left" w:pos="709"/>
              </w:tabs>
              <w:ind w:left="56"/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>Лекция 5.Создание и о</w:t>
            </w:r>
            <w:r w:rsidRPr="00DA08B2">
              <w:rPr>
                <w:snapToGrid w:val="0"/>
                <w:sz w:val="24"/>
                <w:szCs w:val="24"/>
              </w:rPr>
              <w:t>рганизация эффективной деятельности  страховой компании.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BD4EE0">
            <w:pPr>
              <w:jc w:val="center"/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>5 неделя</w:t>
            </w:r>
          </w:p>
        </w:tc>
      </w:tr>
      <w:tr w:rsidR="00BD4EE0" w:rsidRPr="00DA08B2" w:rsidTr="00CE03CF"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E0" w:rsidRPr="00DA08B2" w:rsidRDefault="00BD4EE0" w:rsidP="00876845">
            <w:pPr>
              <w:rPr>
                <w:sz w:val="24"/>
                <w:szCs w:val="24"/>
              </w:rPr>
            </w:pP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876845">
            <w:pPr>
              <w:tabs>
                <w:tab w:val="left" w:pos="709"/>
              </w:tabs>
              <w:ind w:left="56"/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>Практическое  занятие 5. Создание и о</w:t>
            </w:r>
            <w:r w:rsidRPr="00DA08B2">
              <w:rPr>
                <w:snapToGrid w:val="0"/>
                <w:sz w:val="24"/>
                <w:szCs w:val="24"/>
              </w:rPr>
              <w:t>рганизация эффективной деятельности  страховой компании.</w:t>
            </w:r>
          </w:p>
        </w:tc>
        <w:tc>
          <w:tcPr>
            <w:tcW w:w="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BD4EE0">
            <w:pPr>
              <w:jc w:val="center"/>
              <w:rPr>
                <w:sz w:val="24"/>
                <w:szCs w:val="24"/>
              </w:rPr>
            </w:pPr>
          </w:p>
        </w:tc>
      </w:tr>
      <w:tr w:rsidR="00BD4EE0" w:rsidRPr="00DA08B2" w:rsidTr="001E3A65"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876845">
            <w:pPr>
              <w:jc w:val="center"/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>6-7</w:t>
            </w: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876845">
            <w:pPr>
              <w:widowControl w:val="0"/>
              <w:tabs>
                <w:tab w:val="left" w:pos="709"/>
              </w:tabs>
              <w:ind w:left="56"/>
              <w:rPr>
                <w:rFonts w:eastAsia="Calibri"/>
                <w:sz w:val="24"/>
                <w:szCs w:val="24"/>
              </w:rPr>
            </w:pPr>
            <w:r w:rsidRPr="00DA08B2">
              <w:rPr>
                <w:rFonts w:eastAsia="Calibri"/>
                <w:sz w:val="24"/>
                <w:szCs w:val="24"/>
              </w:rPr>
              <w:t>Лекция 6-7.</w:t>
            </w:r>
            <w:r w:rsidRPr="00DA08B2">
              <w:rPr>
                <w:sz w:val="24"/>
                <w:szCs w:val="24"/>
              </w:rPr>
              <w:t xml:space="preserve"> </w:t>
            </w:r>
            <w:r w:rsidRPr="00DA08B2">
              <w:rPr>
                <w:bCs/>
                <w:color w:val="000000"/>
                <w:sz w:val="24"/>
                <w:szCs w:val="24"/>
              </w:rPr>
              <w:t>Фонд гарантирования страховых выплат РК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BD4EE0">
            <w:pPr>
              <w:jc w:val="center"/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>7 неделя</w:t>
            </w:r>
          </w:p>
        </w:tc>
      </w:tr>
      <w:tr w:rsidR="00BD4EE0" w:rsidRPr="00DA08B2" w:rsidTr="001E3A65"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8768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876845">
            <w:pPr>
              <w:widowControl w:val="0"/>
              <w:tabs>
                <w:tab w:val="left" w:pos="709"/>
              </w:tabs>
              <w:ind w:left="56"/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 xml:space="preserve">Практическое  занятие 6. </w:t>
            </w:r>
            <w:r w:rsidRPr="00DA08B2">
              <w:rPr>
                <w:color w:val="000000"/>
                <w:spacing w:val="-1"/>
                <w:sz w:val="24"/>
                <w:szCs w:val="24"/>
              </w:rPr>
              <w:t>Актуарные расчеты и методы определения тарифных с</w:t>
            </w:r>
            <w:r w:rsidRPr="00DA08B2">
              <w:rPr>
                <w:color w:val="000000"/>
                <w:spacing w:val="-2"/>
                <w:sz w:val="24"/>
                <w:szCs w:val="24"/>
              </w:rPr>
              <w:t>тавок.</w:t>
            </w:r>
          </w:p>
        </w:tc>
        <w:tc>
          <w:tcPr>
            <w:tcW w:w="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BD4EE0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BD4EE0" w:rsidRPr="00DA08B2" w:rsidTr="00BD4EE0">
        <w:trPr>
          <w:trHeight w:val="228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E0" w:rsidRPr="00DA08B2" w:rsidRDefault="00BD4EE0" w:rsidP="00876845">
            <w:pPr>
              <w:rPr>
                <w:sz w:val="24"/>
                <w:szCs w:val="24"/>
                <w:lang w:val="en-US"/>
              </w:rPr>
            </w:pPr>
            <w:r w:rsidRPr="00DA08B2">
              <w:rPr>
                <w:sz w:val="24"/>
                <w:szCs w:val="24"/>
              </w:rPr>
              <w:t xml:space="preserve">     8</w:t>
            </w: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876845">
            <w:pPr>
              <w:rPr>
                <w:rFonts w:eastAsia="Calibri"/>
                <w:sz w:val="24"/>
                <w:szCs w:val="24"/>
              </w:rPr>
            </w:pPr>
            <w:r w:rsidRPr="00DA08B2">
              <w:rPr>
                <w:rFonts w:eastAsia="Calibri"/>
                <w:sz w:val="24"/>
                <w:szCs w:val="24"/>
              </w:rPr>
              <w:t>Лекция 8.</w:t>
            </w:r>
            <w:r w:rsidRPr="00DA08B2">
              <w:rPr>
                <w:sz w:val="24"/>
                <w:szCs w:val="24"/>
              </w:rPr>
              <w:t xml:space="preserve"> </w:t>
            </w:r>
            <w:r w:rsidRPr="00DA08B2">
              <w:rPr>
                <w:snapToGrid w:val="0"/>
                <w:sz w:val="24"/>
                <w:szCs w:val="24"/>
              </w:rPr>
              <w:t>Личное страхование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BD4EE0">
            <w:pPr>
              <w:jc w:val="center"/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>8 неделя</w:t>
            </w:r>
          </w:p>
        </w:tc>
      </w:tr>
      <w:tr w:rsidR="00BD4EE0" w:rsidRPr="00DA08B2" w:rsidTr="00C35FA3">
        <w:trPr>
          <w:trHeight w:val="228"/>
        </w:trPr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E0" w:rsidRPr="00DA08B2" w:rsidRDefault="00BD4EE0" w:rsidP="00876845">
            <w:pPr>
              <w:rPr>
                <w:sz w:val="24"/>
                <w:szCs w:val="24"/>
              </w:rPr>
            </w:pP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876845">
            <w:pPr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>Практическое  занятие 8.П</w:t>
            </w:r>
            <w:r w:rsidRPr="00DA08B2">
              <w:rPr>
                <w:color w:val="000000"/>
                <w:sz w:val="24"/>
                <w:szCs w:val="24"/>
              </w:rPr>
              <w:t>ринципы организации</w:t>
            </w:r>
            <w:r w:rsidRPr="00DA08B2">
              <w:rPr>
                <w:sz w:val="24"/>
                <w:szCs w:val="24"/>
              </w:rPr>
              <w:t xml:space="preserve"> л</w:t>
            </w:r>
            <w:r w:rsidRPr="00DA08B2">
              <w:rPr>
                <w:snapToGrid w:val="0"/>
                <w:sz w:val="24"/>
                <w:szCs w:val="24"/>
              </w:rPr>
              <w:t>ичного страхования.</w:t>
            </w:r>
          </w:p>
        </w:tc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BD4EE0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BD4EE0" w:rsidRPr="00DA08B2" w:rsidTr="000C5E1F"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876845">
            <w:pPr>
              <w:jc w:val="center"/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>9</w:t>
            </w:r>
          </w:p>
          <w:p w:rsidR="00BD4EE0" w:rsidRPr="00DA08B2" w:rsidRDefault="00BD4EE0" w:rsidP="008768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876845">
            <w:pPr>
              <w:widowControl w:val="0"/>
              <w:tabs>
                <w:tab w:val="left" w:pos="709"/>
              </w:tabs>
              <w:ind w:left="56"/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 xml:space="preserve">Лекция 9. </w:t>
            </w:r>
            <w:r w:rsidRPr="00DA08B2">
              <w:rPr>
                <w:snapToGrid w:val="0"/>
                <w:sz w:val="24"/>
                <w:szCs w:val="24"/>
              </w:rPr>
              <w:t>Страхование ренты (аннуитетов, пенсионное страхование).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BD4EE0">
            <w:pPr>
              <w:jc w:val="center"/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>9 неделя</w:t>
            </w:r>
          </w:p>
        </w:tc>
      </w:tr>
      <w:tr w:rsidR="00BD4EE0" w:rsidRPr="00DA08B2" w:rsidTr="000C5E1F"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E0" w:rsidRPr="00DA08B2" w:rsidRDefault="00BD4EE0" w:rsidP="00876845">
            <w:pPr>
              <w:rPr>
                <w:sz w:val="24"/>
                <w:szCs w:val="24"/>
              </w:rPr>
            </w:pP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876845">
            <w:pPr>
              <w:widowControl w:val="0"/>
              <w:tabs>
                <w:tab w:val="left" w:pos="709"/>
              </w:tabs>
              <w:ind w:left="56"/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>Практическое  занятие 9.</w:t>
            </w:r>
            <w:r w:rsidRPr="00DA08B2">
              <w:rPr>
                <w:snapToGrid w:val="0"/>
                <w:sz w:val="24"/>
                <w:szCs w:val="24"/>
              </w:rPr>
              <w:t xml:space="preserve"> Страхование ренты (аннуитетов, пенсионное страхование).</w:t>
            </w:r>
          </w:p>
        </w:tc>
        <w:tc>
          <w:tcPr>
            <w:tcW w:w="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BD4EE0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BD4EE0" w:rsidRPr="00DA08B2" w:rsidTr="00FE06D5"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876845">
            <w:pPr>
              <w:jc w:val="center"/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>10</w:t>
            </w:r>
          </w:p>
          <w:p w:rsidR="00BD4EE0" w:rsidRPr="00DA08B2" w:rsidRDefault="00BD4EE0" w:rsidP="00876845">
            <w:pPr>
              <w:rPr>
                <w:sz w:val="24"/>
                <w:szCs w:val="24"/>
              </w:rPr>
            </w:pP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876845">
            <w:pPr>
              <w:widowControl w:val="0"/>
              <w:tabs>
                <w:tab w:val="left" w:pos="709"/>
              </w:tabs>
              <w:ind w:left="56"/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 xml:space="preserve">Лекция 10. </w:t>
            </w:r>
            <w:r w:rsidRPr="00DA08B2">
              <w:rPr>
                <w:snapToGrid w:val="0"/>
                <w:sz w:val="24"/>
                <w:szCs w:val="24"/>
              </w:rPr>
              <w:t>Имущественное страхование.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BD4EE0">
            <w:pPr>
              <w:jc w:val="center"/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>10 неделя</w:t>
            </w:r>
          </w:p>
        </w:tc>
      </w:tr>
      <w:tr w:rsidR="00BD4EE0" w:rsidRPr="00DA08B2" w:rsidTr="00FE06D5">
        <w:trPr>
          <w:trHeight w:val="579"/>
        </w:trPr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E0" w:rsidRPr="00DA08B2" w:rsidRDefault="00BD4EE0" w:rsidP="008768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876845">
            <w:pPr>
              <w:widowControl w:val="0"/>
              <w:spacing w:line="288" w:lineRule="auto"/>
              <w:rPr>
                <w:snapToGrid w:val="0"/>
                <w:sz w:val="24"/>
                <w:szCs w:val="24"/>
              </w:rPr>
            </w:pPr>
            <w:r w:rsidRPr="00DA08B2">
              <w:rPr>
                <w:snapToGrid w:val="0"/>
                <w:sz w:val="24"/>
                <w:szCs w:val="24"/>
              </w:rPr>
              <w:t xml:space="preserve">Практическое занятие 10. </w:t>
            </w:r>
            <w:r w:rsidRPr="00DA08B2">
              <w:rPr>
                <w:snapToGrid w:val="0"/>
                <w:color w:val="000000"/>
                <w:sz w:val="24"/>
                <w:szCs w:val="24"/>
              </w:rPr>
              <w:t>Принципы, подходы и оценка страховой суммы в имущественном страховании</w:t>
            </w:r>
          </w:p>
        </w:tc>
        <w:tc>
          <w:tcPr>
            <w:tcW w:w="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BD4EE0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BD4EE0" w:rsidRPr="00DA08B2" w:rsidTr="00AD4692"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E0" w:rsidRPr="00DA08B2" w:rsidRDefault="00BD4EE0" w:rsidP="00876845">
            <w:pPr>
              <w:jc w:val="center"/>
              <w:rPr>
                <w:sz w:val="24"/>
                <w:szCs w:val="24"/>
                <w:lang w:val="en-US"/>
              </w:rPr>
            </w:pPr>
            <w:r w:rsidRPr="00DA08B2">
              <w:rPr>
                <w:sz w:val="24"/>
                <w:szCs w:val="24"/>
              </w:rPr>
              <w:t>11</w:t>
            </w: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876845">
            <w:pPr>
              <w:widowControl w:val="0"/>
              <w:tabs>
                <w:tab w:val="left" w:pos="709"/>
              </w:tabs>
              <w:ind w:left="56"/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>Лекция 11.</w:t>
            </w:r>
            <w:r w:rsidRPr="00DA08B2">
              <w:rPr>
                <w:snapToGrid w:val="0"/>
                <w:sz w:val="24"/>
                <w:szCs w:val="24"/>
              </w:rPr>
              <w:t>Страхование ответственности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BD4EE0">
            <w:pPr>
              <w:jc w:val="center"/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>11 неделя</w:t>
            </w:r>
          </w:p>
        </w:tc>
      </w:tr>
      <w:tr w:rsidR="00BD4EE0" w:rsidRPr="00DA08B2" w:rsidTr="00AD4692"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E0" w:rsidRPr="00DA08B2" w:rsidRDefault="00BD4EE0" w:rsidP="008768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876845">
            <w:pPr>
              <w:widowControl w:val="0"/>
              <w:tabs>
                <w:tab w:val="left" w:pos="709"/>
              </w:tabs>
              <w:ind w:left="56"/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>Практическое занятие 10.Особенности страхования ответственности.</w:t>
            </w:r>
          </w:p>
        </w:tc>
        <w:tc>
          <w:tcPr>
            <w:tcW w:w="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BD4EE0">
            <w:pPr>
              <w:jc w:val="center"/>
              <w:rPr>
                <w:sz w:val="24"/>
                <w:szCs w:val="24"/>
              </w:rPr>
            </w:pPr>
          </w:p>
        </w:tc>
      </w:tr>
      <w:tr w:rsidR="00BD4EE0" w:rsidRPr="00DA08B2" w:rsidTr="00F90C33"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876845">
            <w:pPr>
              <w:jc w:val="center"/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>12.</w:t>
            </w: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876845">
            <w:pPr>
              <w:widowControl w:val="0"/>
              <w:tabs>
                <w:tab w:val="left" w:pos="709"/>
              </w:tabs>
              <w:ind w:left="56"/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 xml:space="preserve">Лекция 12. </w:t>
            </w:r>
            <w:r w:rsidRPr="00DA08B2">
              <w:rPr>
                <w:bCs/>
                <w:color w:val="000000"/>
                <w:spacing w:val="3"/>
                <w:sz w:val="24"/>
                <w:szCs w:val="24"/>
              </w:rPr>
              <w:t>Страхование предпринимательских рисков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BD4EE0">
            <w:pPr>
              <w:jc w:val="center"/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>12 неделя</w:t>
            </w:r>
          </w:p>
        </w:tc>
      </w:tr>
      <w:tr w:rsidR="00BD4EE0" w:rsidRPr="00DA08B2" w:rsidTr="00F90C33"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8768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876845">
            <w:pPr>
              <w:widowControl w:val="0"/>
              <w:tabs>
                <w:tab w:val="left" w:pos="709"/>
              </w:tabs>
              <w:ind w:left="56"/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 xml:space="preserve">Практическое занятие 12. </w:t>
            </w:r>
            <w:r w:rsidRPr="00DA08B2">
              <w:rPr>
                <w:snapToGrid w:val="0"/>
                <w:sz w:val="24"/>
                <w:szCs w:val="24"/>
              </w:rPr>
              <w:t xml:space="preserve">Страхование  </w:t>
            </w:r>
            <w:r w:rsidRPr="00DA08B2">
              <w:rPr>
                <w:sz w:val="24"/>
                <w:szCs w:val="24"/>
              </w:rPr>
              <w:t>финансовых</w:t>
            </w:r>
            <w:r w:rsidRPr="00DA08B2">
              <w:rPr>
                <w:snapToGrid w:val="0"/>
                <w:sz w:val="24"/>
                <w:szCs w:val="24"/>
              </w:rPr>
              <w:t xml:space="preserve"> рисков.</w:t>
            </w:r>
          </w:p>
        </w:tc>
        <w:tc>
          <w:tcPr>
            <w:tcW w:w="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BD4EE0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BD4EE0" w:rsidRPr="00DA08B2" w:rsidTr="00A82DC4"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E0" w:rsidRPr="00DA08B2" w:rsidRDefault="00BD4EE0" w:rsidP="00876845">
            <w:pPr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 xml:space="preserve">    13.</w:t>
            </w: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876845">
            <w:pPr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 xml:space="preserve">Лекция 13. </w:t>
            </w:r>
            <w:r w:rsidRPr="00DA08B2">
              <w:rPr>
                <w:snapToGrid w:val="0"/>
                <w:sz w:val="24"/>
                <w:szCs w:val="24"/>
              </w:rPr>
              <w:t>Обеспечение финансовой устойчивости и платежеспособности страховщиков.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BD4EE0">
            <w:pPr>
              <w:jc w:val="center"/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>13 неделя</w:t>
            </w:r>
          </w:p>
        </w:tc>
      </w:tr>
      <w:tr w:rsidR="00BD4EE0" w:rsidRPr="00DA08B2" w:rsidTr="00A82DC4"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E0" w:rsidRPr="00DA08B2" w:rsidRDefault="00BD4EE0" w:rsidP="00876845">
            <w:pPr>
              <w:rPr>
                <w:sz w:val="24"/>
                <w:szCs w:val="24"/>
              </w:rPr>
            </w:pP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876845">
            <w:pPr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>Практическое занятие  13. Ф</w:t>
            </w:r>
            <w:r w:rsidRPr="00DA08B2">
              <w:rPr>
                <w:snapToGrid w:val="0"/>
                <w:sz w:val="24"/>
                <w:szCs w:val="24"/>
              </w:rPr>
              <w:t>инансовая устойчивость и платежеспособность страховщиков.</w:t>
            </w:r>
          </w:p>
        </w:tc>
        <w:tc>
          <w:tcPr>
            <w:tcW w:w="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BD4EE0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BD4EE0" w:rsidRPr="00DA08B2" w:rsidTr="00BD4EE0"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E0" w:rsidRPr="00DA08B2" w:rsidRDefault="00BD4EE0" w:rsidP="00876845">
            <w:pPr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 xml:space="preserve">    14.</w:t>
            </w: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876845">
            <w:pPr>
              <w:widowControl w:val="0"/>
              <w:tabs>
                <w:tab w:val="left" w:pos="709"/>
              </w:tabs>
              <w:ind w:left="56"/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 xml:space="preserve">Лекция 14. </w:t>
            </w:r>
            <w:proofErr w:type="spellStart"/>
            <w:r w:rsidRPr="00DA08B2">
              <w:rPr>
                <w:sz w:val="24"/>
                <w:szCs w:val="24"/>
              </w:rPr>
              <w:t>Сострахование</w:t>
            </w:r>
            <w:proofErr w:type="spellEnd"/>
            <w:r w:rsidRPr="00DA08B2">
              <w:rPr>
                <w:sz w:val="24"/>
                <w:szCs w:val="24"/>
              </w:rPr>
              <w:t xml:space="preserve"> и п</w:t>
            </w:r>
            <w:r w:rsidRPr="00DA08B2">
              <w:rPr>
                <w:snapToGrid w:val="0"/>
                <w:sz w:val="24"/>
                <w:szCs w:val="24"/>
              </w:rPr>
              <w:t>ерестрахование как составные части финансовой устойчивости страховой компании.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BD4EE0">
            <w:pPr>
              <w:jc w:val="center"/>
              <w:rPr>
                <w:sz w:val="24"/>
                <w:szCs w:val="24"/>
              </w:rPr>
            </w:pPr>
          </w:p>
        </w:tc>
      </w:tr>
      <w:tr w:rsidR="00BD4EE0" w:rsidRPr="00DA08B2" w:rsidTr="006A02CB"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E0" w:rsidRPr="00DA08B2" w:rsidRDefault="00BD4EE0" w:rsidP="00876845">
            <w:pPr>
              <w:rPr>
                <w:sz w:val="24"/>
                <w:szCs w:val="24"/>
              </w:rPr>
            </w:pP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876845">
            <w:pPr>
              <w:widowControl w:val="0"/>
              <w:tabs>
                <w:tab w:val="left" w:pos="709"/>
              </w:tabs>
              <w:ind w:left="56"/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 xml:space="preserve">Практическое занятие  14. </w:t>
            </w:r>
            <w:proofErr w:type="spellStart"/>
            <w:r w:rsidRPr="00DA08B2">
              <w:rPr>
                <w:sz w:val="24"/>
                <w:szCs w:val="24"/>
              </w:rPr>
              <w:t>Сострахование</w:t>
            </w:r>
            <w:proofErr w:type="spellEnd"/>
            <w:r w:rsidRPr="00DA08B2">
              <w:rPr>
                <w:sz w:val="24"/>
                <w:szCs w:val="24"/>
              </w:rPr>
              <w:t xml:space="preserve"> и п</w:t>
            </w:r>
            <w:r w:rsidRPr="00DA08B2">
              <w:rPr>
                <w:snapToGrid w:val="0"/>
                <w:sz w:val="24"/>
                <w:szCs w:val="24"/>
              </w:rPr>
              <w:t>ерестрахование как составные части финансовой устойчивости страховой компании.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BD4EE0">
            <w:pPr>
              <w:jc w:val="center"/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>14 неделя</w:t>
            </w:r>
          </w:p>
        </w:tc>
      </w:tr>
      <w:tr w:rsidR="00BD4EE0" w:rsidRPr="00DA08B2" w:rsidTr="006A02CB"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E0" w:rsidRPr="00DA08B2" w:rsidRDefault="00BD4EE0" w:rsidP="00876845">
            <w:pPr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lastRenderedPageBreak/>
              <w:t xml:space="preserve">    15.</w:t>
            </w: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876845">
            <w:pPr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 xml:space="preserve">Лекция 15. </w:t>
            </w:r>
            <w:r w:rsidRPr="00DA08B2">
              <w:rPr>
                <w:snapToGrid w:val="0"/>
                <w:sz w:val="24"/>
                <w:szCs w:val="24"/>
              </w:rPr>
              <w:t>Страхование в зарубежных государствах.</w:t>
            </w:r>
          </w:p>
        </w:tc>
        <w:tc>
          <w:tcPr>
            <w:tcW w:w="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BD4EE0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BD4EE0" w:rsidRPr="00DA08B2" w:rsidTr="00BD4EE0"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E0" w:rsidRPr="00DA08B2" w:rsidRDefault="00BD4EE0" w:rsidP="00876845">
            <w:pPr>
              <w:rPr>
                <w:sz w:val="24"/>
                <w:szCs w:val="24"/>
              </w:rPr>
            </w:pP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876845">
            <w:pPr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 xml:space="preserve">Практическое занятие  15. </w:t>
            </w:r>
            <w:r w:rsidRPr="00DA08B2">
              <w:rPr>
                <w:snapToGrid w:val="0"/>
                <w:sz w:val="24"/>
                <w:szCs w:val="24"/>
              </w:rPr>
              <w:t>Страхование в зарубежных государствах.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E0" w:rsidRPr="00DA08B2" w:rsidRDefault="00BD4EE0" w:rsidP="00BD4EE0">
            <w:pPr>
              <w:jc w:val="center"/>
              <w:rPr>
                <w:sz w:val="24"/>
                <w:szCs w:val="24"/>
              </w:rPr>
            </w:pPr>
            <w:r w:rsidRPr="00DA08B2">
              <w:rPr>
                <w:sz w:val="24"/>
                <w:szCs w:val="24"/>
              </w:rPr>
              <w:t>15 неделя</w:t>
            </w:r>
          </w:p>
        </w:tc>
      </w:tr>
    </w:tbl>
    <w:p w:rsidR="00DA08B2" w:rsidRDefault="00DA08B2" w:rsidP="00DA08B2">
      <w:pPr>
        <w:jc w:val="center"/>
        <w:rPr>
          <w:b/>
          <w:sz w:val="24"/>
          <w:szCs w:val="24"/>
        </w:rPr>
      </w:pPr>
    </w:p>
    <w:p w:rsidR="000A7229" w:rsidRPr="00DA08B2" w:rsidRDefault="00DA08B2" w:rsidP="00DA08B2">
      <w:pPr>
        <w:jc w:val="center"/>
        <w:rPr>
          <w:b/>
          <w:sz w:val="24"/>
          <w:szCs w:val="24"/>
        </w:rPr>
      </w:pPr>
      <w:r w:rsidRPr="00DA08B2">
        <w:rPr>
          <w:b/>
          <w:sz w:val="24"/>
          <w:szCs w:val="24"/>
        </w:rPr>
        <w:t>Практическое занятие  1</w:t>
      </w:r>
    </w:p>
    <w:p w:rsidR="00D52B0A" w:rsidRPr="00DA08B2" w:rsidRDefault="00D52B0A" w:rsidP="00D52B0A">
      <w:pPr>
        <w:tabs>
          <w:tab w:val="left" w:pos="336"/>
          <w:tab w:val="left" w:pos="1134"/>
        </w:tabs>
        <w:autoSpaceDE w:val="0"/>
        <w:autoSpaceDN w:val="0"/>
        <w:jc w:val="both"/>
        <w:rPr>
          <w:b/>
          <w:sz w:val="24"/>
          <w:szCs w:val="24"/>
        </w:rPr>
      </w:pPr>
      <w:r w:rsidRPr="00DA08B2">
        <w:rPr>
          <w:b/>
          <w:bCs/>
          <w:sz w:val="24"/>
          <w:szCs w:val="24"/>
        </w:rPr>
        <w:t xml:space="preserve">Тема 1. </w:t>
      </w:r>
      <w:r w:rsidRPr="00DA08B2">
        <w:rPr>
          <w:b/>
          <w:sz w:val="24"/>
          <w:szCs w:val="24"/>
          <w:lang w:eastAsia="en-US"/>
        </w:rPr>
        <w:t>Понятие и экономическая сущность страхования. Участники страхового рынка</w:t>
      </w:r>
    </w:p>
    <w:p w:rsidR="00D52B0A" w:rsidRPr="00DA08B2" w:rsidRDefault="00D52B0A" w:rsidP="00D52B0A">
      <w:pPr>
        <w:pStyle w:val="a5"/>
        <w:numPr>
          <w:ilvl w:val="0"/>
          <w:numId w:val="1"/>
        </w:numPr>
        <w:tabs>
          <w:tab w:val="left" w:pos="336"/>
          <w:tab w:val="left" w:pos="1134"/>
        </w:tabs>
        <w:autoSpaceDE w:val="0"/>
        <w:autoSpaceDN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Страхование как неотъемлемая часть развития финансового рынка</w:t>
      </w:r>
    </w:p>
    <w:p w:rsidR="00D52B0A" w:rsidRPr="00DA08B2" w:rsidRDefault="00D52B0A" w:rsidP="00D52B0A">
      <w:pPr>
        <w:pStyle w:val="a5"/>
        <w:numPr>
          <w:ilvl w:val="0"/>
          <w:numId w:val="1"/>
        </w:numPr>
        <w:tabs>
          <w:tab w:val="left" w:pos="336"/>
          <w:tab w:val="left" w:pos="1134"/>
        </w:tabs>
        <w:autoSpaceDE w:val="0"/>
        <w:autoSpaceDN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napToGrid w:val="0"/>
          <w:sz w:val="24"/>
          <w:szCs w:val="24"/>
        </w:rPr>
        <w:t>Риск: понятие, функции, источники. Оценка риска. Основы управления рисками</w:t>
      </w:r>
    </w:p>
    <w:p w:rsidR="00D52B0A" w:rsidRPr="00DA08B2" w:rsidRDefault="00D52B0A" w:rsidP="00D52B0A">
      <w:pPr>
        <w:pStyle w:val="a5"/>
        <w:numPr>
          <w:ilvl w:val="0"/>
          <w:numId w:val="1"/>
        </w:numPr>
        <w:tabs>
          <w:tab w:val="left" w:pos="336"/>
          <w:tab w:val="left" w:pos="1134"/>
        </w:tabs>
        <w:autoSpaceDE w:val="0"/>
        <w:autoSpaceDN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Понятие страхования: его необходимость, сущность, функции, принципы в современном обществе</w:t>
      </w:r>
    </w:p>
    <w:p w:rsidR="00D52B0A" w:rsidRPr="00DA08B2" w:rsidRDefault="00D52B0A" w:rsidP="00D52B0A">
      <w:pPr>
        <w:pStyle w:val="a5"/>
        <w:numPr>
          <w:ilvl w:val="0"/>
          <w:numId w:val="1"/>
        </w:numPr>
        <w:tabs>
          <w:tab w:val="left" w:pos="336"/>
          <w:tab w:val="left" w:pos="1134"/>
        </w:tabs>
        <w:autoSpaceDE w:val="0"/>
        <w:autoSpaceDN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Объекты и субъекты страховых отношений</w:t>
      </w:r>
    </w:p>
    <w:p w:rsidR="00D52B0A" w:rsidRPr="00DA08B2" w:rsidRDefault="00D52B0A" w:rsidP="00D52B0A">
      <w:pPr>
        <w:pStyle w:val="a5"/>
        <w:numPr>
          <w:ilvl w:val="0"/>
          <w:numId w:val="1"/>
        </w:numPr>
        <w:tabs>
          <w:tab w:val="left" w:pos="336"/>
          <w:tab w:val="left" w:pos="1134"/>
        </w:tabs>
        <w:autoSpaceDE w:val="0"/>
        <w:autoSpaceDN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 xml:space="preserve">Основные положения Закона РК «О страховой деятельности» от 18.12.2000 г. </w:t>
      </w:r>
    </w:p>
    <w:p w:rsidR="00D52B0A" w:rsidRPr="00DA08B2" w:rsidRDefault="00D52B0A" w:rsidP="00D52B0A">
      <w:pPr>
        <w:pStyle w:val="a5"/>
        <w:numPr>
          <w:ilvl w:val="0"/>
          <w:numId w:val="1"/>
        </w:numPr>
        <w:tabs>
          <w:tab w:val="left" w:pos="336"/>
          <w:tab w:val="left" w:pos="1134"/>
        </w:tabs>
        <w:autoSpaceDE w:val="0"/>
        <w:autoSpaceDN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Основные понятия и термины, применяемые в страховании</w:t>
      </w:r>
    </w:p>
    <w:p w:rsidR="00D52B0A" w:rsidRPr="00DA08B2" w:rsidRDefault="00D52B0A" w:rsidP="00D52B0A">
      <w:pPr>
        <w:pStyle w:val="a5"/>
        <w:numPr>
          <w:ilvl w:val="0"/>
          <w:numId w:val="1"/>
        </w:numPr>
        <w:tabs>
          <w:tab w:val="left" w:pos="336"/>
          <w:tab w:val="left" w:pos="1134"/>
        </w:tabs>
        <w:autoSpaceDE w:val="0"/>
        <w:autoSpaceDN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Участники страхового рынка</w:t>
      </w:r>
    </w:p>
    <w:p w:rsidR="00D52B0A" w:rsidRPr="00DA08B2" w:rsidRDefault="00D52B0A" w:rsidP="00D52B0A">
      <w:pPr>
        <w:tabs>
          <w:tab w:val="left" w:pos="336"/>
          <w:tab w:val="left" w:pos="1134"/>
        </w:tabs>
        <w:autoSpaceDE w:val="0"/>
        <w:autoSpaceDN w:val="0"/>
        <w:jc w:val="both"/>
        <w:rPr>
          <w:b/>
          <w:sz w:val="24"/>
          <w:szCs w:val="24"/>
        </w:rPr>
      </w:pPr>
      <w:r w:rsidRPr="00DA08B2">
        <w:rPr>
          <w:b/>
          <w:sz w:val="24"/>
          <w:szCs w:val="24"/>
        </w:rPr>
        <w:t>Задание №1.</w:t>
      </w:r>
      <w:r w:rsidRPr="00DA08B2">
        <w:rPr>
          <w:sz w:val="24"/>
          <w:szCs w:val="24"/>
        </w:rPr>
        <w:t xml:space="preserve"> Ответить на тестовые задания по теме «</w:t>
      </w:r>
      <w:r w:rsidRPr="00DA08B2">
        <w:rPr>
          <w:sz w:val="24"/>
          <w:szCs w:val="24"/>
          <w:lang w:eastAsia="en-US"/>
        </w:rPr>
        <w:t>Понятие и экономическая сущность страхования. Участники страхового рынка»</w:t>
      </w:r>
    </w:p>
    <w:p w:rsidR="00D52B0A" w:rsidRPr="00DA08B2" w:rsidRDefault="00D52B0A" w:rsidP="00D52B0A">
      <w:pPr>
        <w:tabs>
          <w:tab w:val="left" w:pos="336"/>
          <w:tab w:val="left" w:pos="1134"/>
        </w:tabs>
        <w:autoSpaceDE w:val="0"/>
        <w:autoSpaceDN w:val="0"/>
        <w:jc w:val="both"/>
        <w:rPr>
          <w:b/>
          <w:sz w:val="24"/>
          <w:szCs w:val="24"/>
        </w:rPr>
      </w:pPr>
      <w:r w:rsidRPr="00DA08B2">
        <w:rPr>
          <w:b/>
          <w:sz w:val="24"/>
          <w:szCs w:val="24"/>
        </w:rPr>
        <w:t>Задание №2.</w:t>
      </w:r>
      <w:r w:rsidRPr="00DA08B2">
        <w:rPr>
          <w:sz w:val="24"/>
          <w:szCs w:val="24"/>
        </w:rPr>
        <w:t xml:space="preserve"> Разгадать кроссворд на тему  «</w:t>
      </w:r>
      <w:r w:rsidRPr="00DA08B2">
        <w:rPr>
          <w:sz w:val="24"/>
          <w:szCs w:val="24"/>
          <w:lang w:eastAsia="en-US"/>
        </w:rPr>
        <w:t>Понятие и экономическая сущность страхования. Участники страхового рынка»</w:t>
      </w:r>
    </w:p>
    <w:p w:rsidR="00D52B0A" w:rsidRDefault="00D52B0A" w:rsidP="00D52B0A">
      <w:pPr>
        <w:tabs>
          <w:tab w:val="left" w:pos="336"/>
          <w:tab w:val="left" w:pos="1134"/>
        </w:tabs>
        <w:autoSpaceDE w:val="0"/>
        <w:autoSpaceDN w:val="0"/>
        <w:jc w:val="both"/>
        <w:rPr>
          <w:b/>
          <w:bCs/>
          <w:sz w:val="24"/>
          <w:szCs w:val="24"/>
        </w:rPr>
      </w:pPr>
    </w:p>
    <w:p w:rsidR="00DA08B2" w:rsidRPr="00DA08B2" w:rsidRDefault="00DA08B2" w:rsidP="00DA08B2">
      <w:pPr>
        <w:jc w:val="center"/>
        <w:rPr>
          <w:b/>
          <w:bCs/>
          <w:sz w:val="24"/>
          <w:szCs w:val="24"/>
        </w:rPr>
      </w:pPr>
      <w:r w:rsidRPr="00DA08B2">
        <w:rPr>
          <w:b/>
          <w:sz w:val="24"/>
          <w:szCs w:val="24"/>
        </w:rPr>
        <w:t xml:space="preserve">Практическое занятие  </w:t>
      </w:r>
      <w:r>
        <w:rPr>
          <w:b/>
          <w:sz w:val="24"/>
          <w:szCs w:val="24"/>
        </w:rPr>
        <w:t>2</w:t>
      </w:r>
    </w:p>
    <w:p w:rsidR="00D52B0A" w:rsidRPr="00DA08B2" w:rsidRDefault="00D52B0A" w:rsidP="00D52B0A">
      <w:pPr>
        <w:tabs>
          <w:tab w:val="left" w:pos="336"/>
          <w:tab w:val="left" w:pos="1134"/>
        </w:tabs>
        <w:autoSpaceDE w:val="0"/>
        <w:autoSpaceDN w:val="0"/>
        <w:jc w:val="both"/>
        <w:rPr>
          <w:sz w:val="24"/>
          <w:szCs w:val="24"/>
        </w:rPr>
      </w:pPr>
      <w:r w:rsidRPr="00DA08B2">
        <w:rPr>
          <w:b/>
          <w:bCs/>
          <w:sz w:val="24"/>
          <w:szCs w:val="24"/>
        </w:rPr>
        <w:t xml:space="preserve">Тема 2. </w:t>
      </w:r>
      <w:r w:rsidRPr="00DA08B2">
        <w:rPr>
          <w:b/>
          <w:sz w:val="24"/>
          <w:szCs w:val="24"/>
          <w:lang w:eastAsia="en-US"/>
        </w:rPr>
        <w:t>Классификация в страховании</w:t>
      </w:r>
    </w:p>
    <w:p w:rsidR="00D52B0A" w:rsidRPr="00DA08B2" w:rsidRDefault="00D52B0A" w:rsidP="00D52B0A">
      <w:pPr>
        <w:pStyle w:val="a5"/>
        <w:numPr>
          <w:ilvl w:val="0"/>
          <w:numId w:val="2"/>
        </w:numPr>
        <w:tabs>
          <w:tab w:val="left" w:pos="336"/>
          <w:tab w:val="left" w:pos="1134"/>
          <w:tab w:val="left" w:pos="2620"/>
        </w:tabs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Необходимость и основы классификации страхования</w:t>
      </w:r>
    </w:p>
    <w:p w:rsidR="00D52B0A" w:rsidRPr="00DA08B2" w:rsidRDefault="00D52B0A" w:rsidP="00D52B0A">
      <w:pPr>
        <w:pStyle w:val="a5"/>
        <w:numPr>
          <w:ilvl w:val="0"/>
          <w:numId w:val="2"/>
        </w:numPr>
        <w:tabs>
          <w:tab w:val="left" w:pos="336"/>
          <w:tab w:val="left" w:pos="1134"/>
          <w:tab w:val="left" w:pos="2620"/>
        </w:tabs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Классификация страхования в РК: отрасли, виды, классы</w:t>
      </w:r>
    </w:p>
    <w:p w:rsidR="00D52B0A" w:rsidRPr="00DA08B2" w:rsidRDefault="00D52B0A" w:rsidP="00D52B0A">
      <w:pPr>
        <w:pStyle w:val="a5"/>
        <w:numPr>
          <w:ilvl w:val="0"/>
          <w:numId w:val="2"/>
        </w:numPr>
        <w:tabs>
          <w:tab w:val="left" w:pos="336"/>
          <w:tab w:val="left" w:pos="1134"/>
          <w:tab w:val="left" w:pos="2620"/>
        </w:tabs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Формы и методы проведения страхования</w:t>
      </w:r>
    </w:p>
    <w:p w:rsidR="00D52B0A" w:rsidRPr="00DA08B2" w:rsidRDefault="00D52B0A" w:rsidP="00D52B0A">
      <w:pPr>
        <w:tabs>
          <w:tab w:val="left" w:pos="336"/>
          <w:tab w:val="left" w:pos="1134"/>
        </w:tabs>
        <w:autoSpaceDE w:val="0"/>
        <w:autoSpaceDN w:val="0"/>
        <w:jc w:val="both"/>
        <w:rPr>
          <w:b/>
          <w:sz w:val="24"/>
          <w:szCs w:val="24"/>
        </w:rPr>
      </w:pPr>
      <w:r w:rsidRPr="00DA08B2">
        <w:rPr>
          <w:b/>
          <w:sz w:val="24"/>
          <w:szCs w:val="24"/>
        </w:rPr>
        <w:t>Задание №1.</w:t>
      </w:r>
      <w:r w:rsidRPr="00DA08B2">
        <w:rPr>
          <w:sz w:val="24"/>
          <w:szCs w:val="24"/>
        </w:rPr>
        <w:t xml:space="preserve"> Ответить на тестовые задания по теме «</w:t>
      </w:r>
      <w:r w:rsidRPr="00DA08B2">
        <w:rPr>
          <w:sz w:val="24"/>
          <w:szCs w:val="24"/>
          <w:lang w:eastAsia="en-US"/>
        </w:rPr>
        <w:t>Классификация в страховании»</w:t>
      </w:r>
    </w:p>
    <w:p w:rsidR="00D52B0A" w:rsidRPr="00DA08B2" w:rsidRDefault="00D52B0A" w:rsidP="00D52B0A">
      <w:pPr>
        <w:tabs>
          <w:tab w:val="left" w:pos="336"/>
          <w:tab w:val="left" w:pos="1134"/>
        </w:tabs>
        <w:autoSpaceDE w:val="0"/>
        <w:autoSpaceDN w:val="0"/>
        <w:jc w:val="both"/>
        <w:rPr>
          <w:sz w:val="24"/>
          <w:szCs w:val="24"/>
          <w:lang w:eastAsia="en-US"/>
        </w:rPr>
      </w:pPr>
      <w:r w:rsidRPr="00DA08B2">
        <w:rPr>
          <w:b/>
          <w:sz w:val="24"/>
          <w:szCs w:val="24"/>
        </w:rPr>
        <w:t>Задание №2.</w:t>
      </w:r>
      <w:r w:rsidRPr="00DA08B2">
        <w:rPr>
          <w:sz w:val="24"/>
          <w:szCs w:val="24"/>
        </w:rPr>
        <w:t>Деловая играна тему</w:t>
      </w:r>
      <w:r w:rsidRPr="00DA08B2">
        <w:rPr>
          <w:sz w:val="24"/>
          <w:szCs w:val="24"/>
          <w:lang w:eastAsia="en-US"/>
        </w:rPr>
        <w:t xml:space="preserve"> «Классификация в страховании»</w:t>
      </w:r>
    </w:p>
    <w:p w:rsidR="00D52B0A" w:rsidRPr="00DA08B2" w:rsidRDefault="00D52B0A">
      <w:pPr>
        <w:rPr>
          <w:sz w:val="24"/>
          <w:szCs w:val="24"/>
        </w:rPr>
      </w:pPr>
    </w:p>
    <w:p w:rsidR="00DA08B2" w:rsidRPr="00DA08B2" w:rsidRDefault="00DA08B2" w:rsidP="00DA08B2">
      <w:pPr>
        <w:jc w:val="center"/>
        <w:rPr>
          <w:b/>
          <w:sz w:val="24"/>
          <w:szCs w:val="24"/>
        </w:rPr>
      </w:pPr>
      <w:r w:rsidRPr="00DA08B2">
        <w:rPr>
          <w:b/>
          <w:sz w:val="24"/>
          <w:szCs w:val="24"/>
        </w:rPr>
        <w:t xml:space="preserve">Практическое занятие  </w:t>
      </w:r>
      <w:r>
        <w:rPr>
          <w:b/>
          <w:sz w:val="24"/>
          <w:szCs w:val="24"/>
        </w:rPr>
        <w:t>3</w:t>
      </w:r>
    </w:p>
    <w:p w:rsidR="00D52B0A" w:rsidRPr="00DA08B2" w:rsidRDefault="00D52B0A" w:rsidP="00D52B0A">
      <w:pPr>
        <w:tabs>
          <w:tab w:val="left" w:pos="336"/>
          <w:tab w:val="left" w:pos="1134"/>
        </w:tabs>
        <w:autoSpaceDE w:val="0"/>
        <w:autoSpaceDN w:val="0"/>
        <w:jc w:val="both"/>
        <w:rPr>
          <w:b/>
          <w:bCs/>
          <w:sz w:val="24"/>
          <w:szCs w:val="24"/>
        </w:rPr>
      </w:pPr>
      <w:r w:rsidRPr="00DA08B2">
        <w:rPr>
          <w:b/>
          <w:bCs/>
          <w:sz w:val="24"/>
          <w:szCs w:val="24"/>
        </w:rPr>
        <w:t xml:space="preserve">Тема 3. </w:t>
      </w:r>
      <w:r w:rsidRPr="00DA08B2">
        <w:rPr>
          <w:b/>
          <w:sz w:val="24"/>
          <w:szCs w:val="24"/>
          <w:lang w:eastAsia="en-US"/>
        </w:rPr>
        <w:t>Институциональная структура страхового рынка РК</w:t>
      </w:r>
    </w:p>
    <w:p w:rsidR="00D52B0A" w:rsidRPr="00DA08B2" w:rsidRDefault="00D52B0A" w:rsidP="00D52B0A">
      <w:pPr>
        <w:pStyle w:val="a5"/>
        <w:widowControl w:val="0"/>
        <w:numPr>
          <w:ilvl w:val="0"/>
          <w:numId w:val="3"/>
        </w:numPr>
        <w:tabs>
          <w:tab w:val="left" w:pos="336"/>
          <w:tab w:val="left" w:pos="1134"/>
          <w:tab w:val="left" w:pos="2620"/>
        </w:tabs>
        <w:autoSpaceDE w:val="0"/>
        <w:autoSpaceDN w:val="0"/>
        <w:adjustRightInd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Структура страхового рынка и его содержание</w:t>
      </w:r>
    </w:p>
    <w:p w:rsidR="00D52B0A" w:rsidRPr="00DA08B2" w:rsidRDefault="00D52B0A" w:rsidP="00D52B0A">
      <w:pPr>
        <w:pStyle w:val="a5"/>
        <w:widowControl w:val="0"/>
        <w:numPr>
          <w:ilvl w:val="0"/>
          <w:numId w:val="3"/>
        </w:numPr>
        <w:tabs>
          <w:tab w:val="left" w:pos="336"/>
          <w:tab w:val="left" w:pos="1134"/>
          <w:tab w:val="left" w:pos="2620"/>
        </w:tabs>
        <w:autoSpaceDE w:val="0"/>
        <w:autoSpaceDN w:val="0"/>
        <w:adjustRightInd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Деятельность страхового брокера, страхового агента</w:t>
      </w:r>
    </w:p>
    <w:p w:rsidR="00D52B0A" w:rsidRPr="00DA08B2" w:rsidRDefault="00D52B0A" w:rsidP="00D52B0A">
      <w:pPr>
        <w:pStyle w:val="a5"/>
        <w:widowControl w:val="0"/>
        <w:numPr>
          <w:ilvl w:val="0"/>
          <w:numId w:val="3"/>
        </w:numPr>
        <w:tabs>
          <w:tab w:val="left" w:pos="336"/>
          <w:tab w:val="left" w:pos="1134"/>
          <w:tab w:val="left" w:pos="2620"/>
        </w:tabs>
        <w:autoSpaceDE w:val="0"/>
        <w:autoSpaceDN w:val="0"/>
        <w:adjustRightInd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Страховой пул</w:t>
      </w:r>
    </w:p>
    <w:p w:rsidR="00D52B0A" w:rsidRPr="00DA08B2" w:rsidRDefault="00D52B0A" w:rsidP="00D52B0A">
      <w:pPr>
        <w:pStyle w:val="a5"/>
        <w:widowControl w:val="0"/>
        <w:numPr>
          <w:ilvl w:val="0"/>
          <w:numId w:val="3"/>
        </w:numPr>
        <w:tabs>
          <w:tab w:val="left" w:pos="336"/>
          <w:tab w:val="left" w:pos="1134"/>
          <w:tab w:val="left" w:pos="2620"/>
        </w:tabs>
        <w:autoSpaceDE w:val="0"/>
        <w:autoSpaceDN w:val="0"/>
        <w:adjustRightInd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Общества взаимного страхования.</w:t>
      </w:r>
    </w:p>
    <w:p w:rsidR="00D52B0A" w:rsidRPr="00DA08B2" w:rsidRDefault="00D52B0A" w:rsidP="00D52B0A">
      <w:pPr>
        <w:pStyle w:val="a5"/>
        <w:widowControl w:val="0"/>
        <w:numPr>
          <w:ilvl w:val="0"/>
          <w:numId w:val="3"/>
        </w:numPr>
        <w:tabs>
          <w:tab w:val="left" w:pos="336"/>
          <w:tab w:val="left" w:pos="1134"/>
          <w:tab w:val="left" w:pos="2620"/>
        </w:tabs>
        <w:autoSpaceDE w:val="0"/>
        <w:autoSpaceDN w:val="0"/>
        <w:adjustRightInd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Современное состояние страхового рынка Республики Казахстан</w:t>
      </w:r>
    </w:p>
    <w:p w:rsidR="00D52B0A" w:rsidRPr="00DA08B2" w:rsidRDefault="00D52B0A" w:rsidP="00D52B0A">
      <w:pPr>
        <w:pStyle w:val="a5"/>
        <w:widowControl w:val="0"/>
        <w:numPr>
          <w:ilvl w:val="0"/>
          <w:numId w:val="3"/>
        </w:numPr>
        <w:tabs>
          <w:tab w:val="left" w:pos="336"/>
          <w:tab w:val="left" w:pos="1134"/>
          <w:tab w:val="left" w:pos="2620"/>
        </w:tabs>
        <w:autoSpaceDE w:val="0"/>
        <w:autoSpaceDN w:val="0"/>
        <w:adjustRightInd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Государственное регулирование страхового дела</w:t>
      </w:r>
    </w:p>
    <w:p w:rsidR="00D52B0A" w:rsidRPr="00DA08B2" w:rsidRDefault="00D52B0A" w:rsidP="00D52B0A">
      <w:pPr>
        <w:pStyle w:val="a5"/>
        <w:widowControl w:val="0"/>
        <w:numPr>
          <w:ilvl w:val="0"/>
          <w:numId w:val="3"/>
        </w:numPr>
        <w:tabs>
          <w:tab w:val="left" w:pos="336"/>
          <w:tab w:val="left" w:pos="1134"/>
          <w:tab w:val="left" w:pos="2620"/>
        </w:tabs>
        <w:autoSpaceDE w:val="0"/>
        <w:autoSpaceDN w:val="0"/>
        <w:adjustRightInd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Защита прав потребителей страховых услуг</w:t>
      </w:r>
    </w:p>
    <w:p w:rsidR="00D52B0A" w:rsidRPr="00DA08B2" w:rsidRDefault="00D52B0A" w:rsidP="00D52B0A">
      <w:pPr>
        <w:tabs>
          <w:tab w:val="left" w:pos="336"/>
          <w:tab w:val="left" w:pos="1134"/>
        </w:tabs>
        <w:autoSpaceDE w:val="0"/>
        <w:autoSpaceDN w:val="0"/>
        <w:jc w:val="both"/>
        <w:rPr>
          <w:b/>
          <w:sz w:val="24"/>
          <w:szCs w:val="24"/>
        </w:rPr>
      </w:pPr>
      <w:r w:rsidRPr="00DA08B2">
        <w:rPr>
          <w:b/>
          <w:sz w:val="24"/>
          <w:szCs w:val="24"/>
        </w:rPr>
        <w:t>Задание №1.</w:t>
      </w:r>
      <w:r w:rsidRPr="00DA08B2">
        <w:rPr>
          <w:sz w:val="24"/>
          <w:szCs w:val="24"/>
        </w:rPr>
        <w:t xml:space="preserve"> Ответить на тестовые задания по теме «</w:t>
      </w:r>
      <w:r w:rsidRPr="00DA08B2">
        <w:rPr>
          <w:sz w:val="24"/>
          <w:szCs w:val="24"/>
          <w:lang w:eastAsia="en-US"/>
        </w:rPr>
        <w:t>Институциональная структура страхового рынка РК»</w:t>
      </w:r>
    </w:p>
    <w:p w:rsidR="00D52B0A" w:rsidRPr="00DA08B2" w:rsidRDefault="00D52B0A" w:rsidP="00D52B0A">
      <w:pPr>
        <w:tabs>
          <w:tab w:val="left" w:pos="336"/>
          <w:tab w:val="left" w:pos="1134"/>
        </w:tabs>
        <w:autoSpaceDE w:val="0"/>
        <w:autoSpaceDN w:val="0"/>
        <w:jc w:val="both"/>
        <w:rPr>
          <w:sz w:val="24"/>
          <w:szCs w:val="24"/>
        </w:rPr>
      </w:pPr>
      <w:r w:rsidRPr="00DA08B2">
        <w:rPr>
          <w:b/>
          <w:sz w:val="24"/>
          <w:szCs w:val="24"/>
        </w:rPr>
        <w:t>Задание №2.</w:t>
      </w:r>
      <w:r w:rsidRPr="00DA08B2">
        <w:rPr>
          <w:sz w:val="24"/>
          <w:szCs w:val="24"/>
        </w:rPr>
        <w:t xml:space="preserve">Заполнить представленную таблицу. Сделать </w:t>
      </w:r>
      <w:r w:rsidRPr="00DA08B2">
        <w:rPr>
          <w:sz w:val="24"/>
          <w:szCs w:val="24"/>
          <w:lang w:val="en-US"/>
        </w:rPr>
        <w:t>SWOT</w:t>
      </w:r>
      <w:r w:rsidRPr="00DA08B2">
        <w:rPr>
          <w:sz w:val="24"/>
          <w:szCs w:val="24"/>
        </w:rPr>
        <w:t xml:space="preserve"> анализ деятельности страхового брокера и страхового агента.</w:t>
      </w:r>
    </w:p>
    <w:p w:rsidR="00D52B0A" w:rsidRPr="00DA08B2" w:rsidRDefault="00D52B0A">
      <w:pPr>
        <w:rPr>
          <w:sz w:val="24"/>
          <w:szCs w:val="24"/>
        </w:rPr>
      </w:pPr>
    </w:p>
    <w:p w:rsidR="00DA08B2" w:rsidRPr="00DA08B2" w:rsidRDefault="00DA08B2" w:rsidP="00DA08B2">
      <w:pPr>
        <w:jc w:val="center"/>
        <w:rPr>
          <w:b/>
          <w:sz w:val="24"/>
          <w:szCs w:val="24"/>
        </w:rPr>
      </w:pPr>
      <w:r w:rsidRPr="00DA08B2">
        <w:rPr>
          <w:b/>
          <w:sz w:val="24"/>
          <w:szCs w:val="24"/>
        </w:rPr>
        <w:t xml:space="preserve">Практическое занятие  </w:t>
      </w:r>
      <w:r>
        <w:rPr>
          <w:b/>
          <w:sz w:val="24"/>
          <w:szCs w:val="24"/>
        </w:rPr>
        <w:t>4</w:t>
      </w:r>
    </w:p>
    <w:p w:rsidR="00B225BF" w:rsidRPr="00DA08B2" w:rsidRDefault="00B225BF" w:rsidP="00B225BF">
      <w:pPr>
        <w:tabs>
          <w:tab w:val="left" w:pos="336"/>
          <w:tab w:val="left" w:pos="1134"/>
        </w:tabs>
        <w:autoSpaceDE w:val="0"/>
        <w:autoSpaceDN w:val="0"/>
        <w:jc w:val="both"/>
        <w:rPr>
          <w:b/>
          <w:bCs/>
          <w:sz w:val="24"/>
          <w:szCs w:val="24"/>
        </w:rPr>
      </w:pPr>
      <w:r w:rsidRPr="00DA08B2">
        <w:rPr>
          <w:b/>
          <w:bCs/>
          <w:sz w:val="24"/>
          <w:szCs w:val="24"/>
        </w:rPr>
        <w:t xml:space="preserve">Тема 4. </w:t>
      </w:r>
      <w:r w:rsidRPr="00DA08B2">
        <w:rPr>
          <w:b/>
          <w:snapToGrid w:val="0"/>
          <w:sz w:val="24"/>
          <w:szCs w:val="24"/>
          <w:lang w:eastAsia="en-US"/>
        </w:rPr>
        <w:t>Организация деятельности страховой компании</w:t>
      </w:r>
    </w:p>
    <w:p w:rsidR="00B225BF" w:rsidRPr="00DA08B2" w:rsidRDefault="00B225BF" w:rsidP="00B225BF">
      <w:pPr>
        <w:pStyle w:val="a5"/>
        <w:numPr>
          <w:ilvl w:val="0"/>
          <w:numId w:val="4"/>
        </w:numPr>
        <w:tabs>
          <w:tab w:val="left" w:pos="336"/>
          <w:tab w:val="left" w:pos="1134"/>
        </w:tabs>
        <w:autoSpaceDE w:val="0"/>
        <w:autoSpaceDN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Экономические основы деятельности страховой компании</w:t>
      </w:r>
    </w:p>
    <w:p w:rsidR="00B225BF" w:rsidRPr="00DA08B2" w:rsidRDefault="00B225BF" w:rsidP="00B225BF">
      <w:pPr>
        <w:pStyle w:val="a5"/>
        <w:numPr>
          <w:ilvl w:val="0"/>
          <w:numId w:val="4"/>
        </w:numPr>
        <w:tabs>
          <w:tab w:val="left" w:pos="336"/>
          <w:tab w:val="left" w:pos="1134"/>
        </w:tabs>
        <w:autoSpaceDE w:val="0"/>
        <w:autoSpaceDN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Виды страховых организаций и организационная структура страховой компании</w:t>
      </w:r>
    </w:p>
    <w:p w:rsidR="00B225BF" w:rsidRPr="00DA08B2" w:rsidRDefault="00B225BF" w:rsidP="00B225BF">
      <w:pPr>
        <w:pStyle w:val="a5"/>
        <w:numPr>
          <w:ilvl w:val="0"/>
          <w:numId w:val="4"/>
        </w:numPr>
        <w:tabs>
          <w:tab w:val="left" w:pos="336"/>
          <w:tab w:val="left" w:pos="1134"/>
        </w:tabs>
        <w:autoSpaceDE w:val="0"/>
        <w:autoSpaceDN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Организация работы страховой компании</w:t>
      </w:r>
    </w:p>
    <w:p w:rsidR="00B225BF" w:rsidRPr="00DA08B2" w:rsidRDefault="00B225BF" w:rsidP="00B225BF">
      <w:pPr>
        <w:pStyle w:val="a5"/>
        <w:numPr>
          <w:ilvl w:val="0"/>
          <w:numId w:val="4"/>
        </w:numPr>
        <w:tabs>
          <w:tab w:val="left" w:pos="336"/>
          <w:tab w:val="left" w:pos="1134"/>
        </w:tabs>
        <w:autoSpaceDE w:val="0"/>
        <w:autoSpaceDN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Основные принципы управления страховой компанией</w:t>
      </w:r>
    </w:p>
    <w:p w:rsidR="00B225BF" w:rsidRPr="00DA08B2" w:rsidRDefault="00B225BF" w:rsidP="00B225BF">
      <w:pPr>
        <w:pStyle w:val="a5"/>
        <w:numPr>
          <w:ilvl w:val="0"/>
          <w:numId w:val="4"/>
        </w:numPr>
        <w:tabs>
          <w:tab w:val="left" w:pos="336"/>
          <w:tab w:val="left" w:pos="1134"/>
        </w:tabs>
        <w:autoSpaceDE w:val="0"/>
        <w:autoSpaceDN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Договор страхования: понятие, основные элементы, условия и особенности</w:t>
      </w:r>
    </w:p>
    <w:p w:rsidR="00B225BF" w:rsidRPr="00DA08B2" w:rsidRDefault="00B225BF" w:rsidP="00B225BF">
      <w:pPr>
        <w:pStyle w:val="a5"/>
        <w:numPr>
          <w:ilvl w:val="0"/>
          <w:numId w:val="4"/>
        </w:numPr>
        <w:tabs>
          <w:tab w:val="left" w:pos="336"/>
          <w:tab w:val="left" w:pos="1134"/>
        </w:tabs>
        <w:autoSpaceDE w:val="0"/>
        <w:autoSpaceDN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A08B2">
        <w:rPr>
          <w:rFonts w:ascii="Times New Roman" w:hAnsi="Times New Roman" w:cs="Times New Roman"/>
          <w:sz w:val="24"/>
          <w:szCs w:val="24"/>
        </w:rPr>
        <w:t>Пруденциальные</w:t>
      </w:r>
      <w:proofErr w:type="spellEnd"/>
      <w:r w:rsidRPr="00DA08B2">
        <w:rPr>
          <w:rFonts w:ascii="Times New Roman" w:hAnsi="Times New Roman" w:cs="Times New Roman"/>
          <w:sz w:val="24"/>
          <w:szCs w:val="24"/>
        </w:rPr>
        <w:t xml:space="preserve"> нормативы для страховых компаний.</w:t>
      </w:r>
    </w:p>
    <w:p w:rsidR="00B225BF" w:rsidRPr="00DA08B2" w:rsidRDefault="00B225BF" w:rsidP="00B225BF">
      <w:pPr>
        <w:widowControl w:val="0"/>
        <w:tabs>
          <w:tab w:val="left" w:pos="336"/>
          <w:tab w:val="left" w:pos="1134"/>
          <w:tab w:val="left" w:pos="2620"/>
        </w:tabs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DA08B2">
        <w:rPr>
          <w:b/>
          <w:sz w:val="24"/>
          <w:szCs w:val="24"/>
        </w:rPr>
        <w:lastRenderedPageBreak/>
        <w:t>Задание №1.</w:t>
      </w:r>
      <w:r w:rsidRPr="00DA08B2">
        <w:rPr>
          <w:sz w:val="24"/>
          <w:szCs w:val="24"/>
        </w:rPr>
        <w:t>Ответить на тестовые задания по теме «</w:t>
      </w:r>
      <w:r w:rsidRPr="00DA08B2">
        <w:rPr>
          <w:snapToGrid w:val="0"/>
          <w:sz w:val="24"/>
          <w:szCs w:val="24"/>
          <w:lang w:eastAsia="en-US"/>
        </w:rPr>
        <w:t>Организация деятельности страховой компании</w:t>
      </w:r>
      <w:r w:rsidRPr="00DA08B2">
        <w:rPr>
          <w:sz w:val="24"/>
          <w:szCs w:val="24"/>
          <w:lang w:eastAsia="en-US"/>
        </w:rPr>
        <w:t>»</w:t>
      </w:r>
    </w:p>
    <w:p w:rsidR="00B225BF" w:rsidRPr="00DA08B2" w:rsidRDefault="00B225BF" w:rsidP="00B225BF">
      <w:pPr>
        <w:tabs>
          <w:tab w:val="left" w:pos="336"/>
          <w:tab w:val="left" w:pos="1134"/>
        </w:tabs>
        <w:autoSpaceDE w:val="0"/>
        <w:autoSpaceDN w:val="0"/>
        <w:jc w:val="both"/>
        <w:rPr>
          <w:b/>
          <w:sz w:val="24"/>
          <w:szCs w:val="24"/>
        </w:rPr>
      </w:pPr>
      <w:r w:rsidRPr="00DA08B2">
        <w:rPr>
          <w:b/>
          <w:sz w:val="24"/>
          <w:szCs w:val="24"/>
        </w:rPr>
        <w:t>Задание №2.</w:t>
      </w:r>
      <w:r w:rsidRPr="00DA08B2">
        <w:rPr>
          <w:sz w:val="24"/>
          <w:szCs w:val="24"/>
        </w:rPr>
        <w:t xml:space="preserve"> Разгадать кроссворд на тему №3-4«</w:t>
      </w:r>
      <w:r w:rsidRPr="00DA08B2">
        <w:rPr>
          <w:sz w:val="24"/>
          <w:szCs w:val="24"/>
          <w:lang w:eastAsia="en-US"/>
        </w:rPr>
        <w:t>Институциональная структура страхового рынка РК</w:t>
      </w:r>
      <w:r w:rsidRPr="00DA08B2">
        <w:rPr>
          <w:snapToGrid w:val="0"/>
          <w:sz w:val="24"/>
          <w:szCs w:val="24"/>
          <w:lang w:eastAsia="en-US"/>
        </w:rPr>
        <w:t>. Организация деятельности страховой компании</w:t>
      </w:r>
      <w:r w:rsidRPr="00DA08B2">
        <w:rPr>
          <w:sz w:val="24"/>
          <w:szCs w:val="24"/>
          <w:lang w:eastAsia="en-US"/>
        </w:rPr>
        <w:t>»</w:t>
      </w:r>
    </w:p>
    <w:p w:rsidR="00B225BF" w:rsidRPr="00DA08B2" w:rsidRDefault="00B225BF">
      <w:pPr>
        <w:rPr>
          <w:sz w:val="24"/>
          <w:szCs w:val="24"/>
        </w:rPr>
      </w:pPr>
    </w:p>
    <w:p w:rsidR="00DA08B2" w:rsidRPr="00DA08B2" w:rsidRDefault="00DA08B2" w:rsidP="00DA08B2">
      <w:pPr>
        <w:jc w:val="center"/>
        <w:rPr>
          <w:b/>
          <w:sz w:val="24"/>
          <w:szCs w:val="24"/>
        </w:rPr>
      </w:pPr>
      <w:r w:rsidRPr="00DA08B2">
        <w:rPr>
          <w:b/>
          <w:sz w:val="24"/>
          <w:szCs w:val="24"/>
        </w:rPr>
        <w:t xml:space="preserve">Практическое занятие  </w:t>
      </w:r>
      <w:r>
        <w:rPr>
          <w:b/>
          <w:sz w:val="24"/>
          <w:szCs w:val="24"/>
        </w:rPr>
        <w:t>5</w:t>
      </w:r>
    </w:p>
    <w:p w:rsidR="00B225BF" w:rsidRPr="00DA08B2" w:rsidRDefault="00B225BF" w:rsidP="00B225BF">
      <w:pPr>
        <w:tabs>
          <w:tab w:val="left" w:pos="336"/>
          <w:tab w:val="left" w:pos="1134"/>
        </w:tabs>
        <w:autoSpaceDE w:val="0"/>
        <w:autoSpaceDN w:val="0"/>
        <w:jc w:val="both"/>
        <w:rPr>
          <w:b/>
          <w:snapToGrid w:val="0"/>
          <w:sz w:val="24"/>
          <w:szCs w:val="24"/>
          <w:lang w:eastAsia="en-US"/>
        </w:rPr>
      </w:pPr>
      <w:r w:rsidRPr="00DA08B2">
        <w:rPr>
          <w:b/>
          <w:bCs/>
          <w:sz w:val="24"/>
          <w:szCs w:val="24"/>
        </w:rPr>
        <w:t>Тема 5.</w:t>
      </w:r>
      <w:r w:rsidRPr="00DA08B2">
        <w:rPr>
          <w:b/>
          <w:sz w:val="24"/>
          <w:szCs w:val="24"/>
        </w:rPr>
        <w:t>Основы построения страховых тарифов.</w:t>
      </w:r>
      <w:r w:rsidRPr="00DA08B2">
        <w:rPr>
          <w:b/>
          <w:snapToGrid w:val="0"/>
          <w:sz w:val="24"/>
          <w:szCs w:val="24"/>
          <w:lang w:eastAsia="en-US"/>
        </w:rPr>
        <w:t xml:space="preserve"> Актуарная деятельность</w:t>
      </w:r>
    </w:p>
    <w:p w:rsidR="00B225BF" w:rsidRPr="00DA08B2" w:rsidRDefault="00B225BF" w:rsidP="00B225BF">
      <w:pPr>
        <w:pStyle w:val="a5"/>
        <w:widowControl w:val="0"/>
        <w:numPr>
          <w:ilvl w:val="0"/>
          <w:numId w:val="5"/>
        </w:numPr>
        <w:tabs>
          <w:tab w:val="left" w:pos="336"/>
          <w:tab w:val="left" w:pos="1134"/>
        </w:tabs>
        <w:spacing w:after="0" w:afterAutospacing="0"/>
        <w:ind w:left="0" w:firstLine="0"/>
        <w:contextualSpacing w:val="0"/>
        <w:rPr>
          <w:rFonts w:ascii="Times New Roman" w:hAnsi="Times New Roman" w:cs="Times New Roman"/>
          <w:snapToGrid w:val="0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Общая характеристика тарификации</w:t>
      </w:r>
    </w:p>
    <w:p w:rsidR="00B225BF" w:rsidRPr="00DA08B2" w:rsidRDefault="00B225BF" w:rsidP="00B225BF">
      <w:pPr>
        <w:pStyle w:val="a5"/>
        <w:widowControl w:val="0"/>
        <w:numPr>
          <w:ilvl w:val="0"/>
          <w:numId w:val="5"/>
        </w:numPr>
        <w:tabs>
          <w:tab w:val="left" w:pos="336"/>
          <w:tab w:val="left" w:pos="1134"/>
        </w:tabs>
        <w:spacing w:after="0" w:afterAutospacing="0"/>
        <w:ind w:left="0" w:firstLine="0"/>
        <w:contextualSpacing w:val="0"/>
        <w:rPr>
          <w:rFonts w:ascii="Times New Roman" w:hAnsi="Times New Roman" w:cs="Times New Roman"/>
          <w:snapToGrid w:val="0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Принципы построения страховых тарифов</w:t>
      </w:r>
    </w:p>
    <w:p w:rsidR="00B225BF" w:rsidRPr="00DA08B2" w:rsidRDefault="00B225BF" w:rsidP="00B225BF">
      <w:pPr>
        <w:pStyle w:val="a5"/>
        <w:widowControl w:val="0"/>
        <w:numPr>
          <w:ilvl w:val="0"/>
          <w:numId w:val="5"/>
        </w:numPr>
        <w:tabs>
          <w:tab w:val="left" w:pos="336"/>
          <w:tab w:val="left" w:pos="1134"/>
        </w:tabs>
        <w:spacing w:after="0" w:afterAutospacing="0"/>
        <w:ind w:left="0" w:firstLine="0"/>
        <w:contextualSpacing w:val="0"/>
        <w:rPr>
          <w:rFonts w:ascii="Times New Roman" w:hAnsi="Times New Roman" w:cs="Times New Roman"/>
          <w:snapToGrid w:val="0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Состав и структура тарифной ставки</w:t>
      </w:r>
    </w:p>
    <w:p w:rsidR="00B225BF" w:rsidRPr="00DA08B2" w:rsidRDefault="00B225BF" w:rsidP="00B225BF">
      <w:pPr>
        <w:pStyle w:val="a5"/>
        <w:widowControl w:val="0"/>
        <w:numPr>
          <w:ilvl w:val="0"/>
          <w:numId w:val="5"/>
        </w:numPr>
        <w:tabs>
          <w:tab w:val="left" w:pos="336"/>
          <w:tab w:val="left" w:pos="1134"/>
        </w:tabs>
        <w:spacing w:after="0" w:afterAutospacing="0"/>
        <w:ind w:left="0" w:firstLine="0"/>
        <w:contextualSpacing w:val="0"/>
        <w:rPr>
          <w:rFonts w:ascii="Times New Roman" w:hAnsi="Times New Roman" w:cs="Times New Roman"/>
          <w:snapToGrid w:val="0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Ограничения страхового покрытия</w:t>
      </w:r>
    </w:p>
    <w:p w:rsidR="00B225BF" w:rsidRPr="00DA08B2" w:rsidRDefault="00B225BF" w:rsidP="00B225BF">
      <w:pPr>
        <w:pStyle w:val="a5"/>
        <w:widowControl w:val="0"/>
        <w:numPr>
          <w:ilvl w:val="0"/>
          <w:numId w:val="5"/>
        </w:numPr>
        <w:tabs>
          <w:tab w:val="left" w:pos="336"/>
          <w:tab w:val="left" w:pos="1134"/>
        </w:tabs>
        <w:spacing w:after="0" w:afterAutospacing="0"/>
        <w:ind w:left="0" w:firstLine="0"/>
        <w:contextualSpacing w:val="0"/>
        <w:rPr>
          <w:rFonts w:ascii="Times New Roman" w:hAnsi="Times New Roman" w:cs="Times New Roman"/>
          <w:snapToGrid w:val="0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Показатели страховой статистики</w:t>
      </w:r>
    </w:p>
    <w:p w:rsidR="00B225BF" w:rsidRPr="00DA08B2" w:rsidRDefault="00B225BF" w:rsidP="00B225BF">
      <w:pPr>
        <w:pStyle w:val="a5"/>
        <w:widowControl w:val="0"/>
        <w:numPr>
          <w:ilvl w:val="0"/>
          <w:numId w:val="5"/>
        </w:numPr>
        <w:tabs>
          <w:tab w:val="left" w:pos="336"/>
          <w:tab w:val="left" w:pos="1134"/>
        </w:tabs>
        <w:spacing w:after="0" w:afterAutospacing="0"/>
        <w:ind w:left="0" w:firstLine="0"/>
        <w:contextualSpacing w:val="0"/>
        <w:rPr>
          <w:rFonts w:ascii="Times New Roman" w:hAnsi="Times New Roman" w:cs="Times New Roman"/>
          <w:snapToGrid w:val="0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Сущность страхового взноса</w:t>
      </w:r>
    </w:p>
    <w:p w:rsidR="00B225BF" w:rsidRPr="00DA08B2" w:rsidRDefault="00B225BF" w:rsidP="00B225BF">
      <w:pPr>
        <w:pStyle w:val="a5"/>
        <w:widowControl w:val="0"/>
        <w:numPr>
          <w:ilvl w:val="0"/>
          <w:numId w:val="5"/>
        </w:numPr>
        <w:tabs>
          <w:tab w:val="left" w:pos="336"/>
          <w:tab w:val="left" w:pos="1134"/>
        </w:tabs>
        <w:spacing w:after="0" w:afterAutospacing="0"/>
        <w:ind w:left="0" w:firstLine="0"/>
        <w:contextualSpacing w:val="0"/>
        <w:rPr>
          <w:rFonts w:ascii="Times New Roman" w:hAnsi="Times New Roman" w:cs="Times New Roman"/>
          <w:snapToGrid w:val="0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Страховая премия как источник финансирования деятельности страховой компании</w:t>
      </w:r>
    </w:p>
    <w:p w:rsidR="00B225BF" w:rsidRPr="00DA08B2" w:rsidRDefault="00B225BF" w:rsidP="00B225BF">
      <w:pPr>
        <w:pStyle w:val="a5"/>
        <w:widowControl w:val="0"/>
        <w:numPr>
          <w:ilvl w:val="0"/>
          <w:numId w:val="5"/>
        </w:numPr>
        <w:tabs>
          <w:tab w:val="left" w:pos="336"/>
          <w:tab w:val="left" w:pos="1134"/>
        </w:tabs>
        <w:spacing w:after="0" w:afterAutospacing="0"/>
        <w:ind w:left="0" w:firstLine="0"/>
        <w:contextualSpacing w:val="0"/>
        <w:rPr>
          <w:rFonts w:ascii="Times New Roman" w:hAnsi="Times New Roman" w:cs="Times New Roman"/>
          <w:snapToGrid w:val="0"/>
          <w:sz w:val="24"/>
          <w:szCs w:val="24"/>
        </w:rPr>
      </w:pPr>
      <w:r w:rsidRPr="00DA08B2">
        <w:rPr>
          <w:rFonts w:ascii="Times New Roman" w:hAnsi="Times New Roman" w:cs="Times New Roman"/>
          <w:snapToGrid w:val="0"/>
          <w:sz w:val="24"/>
          <w:szCs w:val="24"/>
        </w:rPr>
        <w:t>Франшиза, её значение</w:t>
      </w:r>
    </w:p>
    <w:p w:rsidR="00B225BF" w:rsidRPr="00DA08B2" w:rsidRDefault="00B225BF" w:rsidP="00B225BF">
      <w:pPr>
        <w:pStyle w:val="a5"/>
        <w:widowControl w:val="0"/>
        <w:numPr>
          <w:ilvl w:val="0"/>
          <w:numId w:val="5"/>
        </w:numPr>
        <w:tabs>
          <w:tab w:val="left" w:pos="336"/>
          <w:tab w:val="left" w:pos="1134"/>
        </w:tabs>
        <w:spacing w:after="0" w:afterAutospacing="0"/>
        <w:ind w:left="0" w:firstLine="0"/>
        <w:contextualSpacing w:val="0"/>
        <w:rPr>
          <w:rFonts w:ascii="Times New Roman" w:hAnsi="Times New Roman" w:cs="Times New Roman"/>
          <w:snapToGrid w:val="0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Сущность и виды актуарных расчетов</w:t>
      </w:r>
    </w:p>
    <w:p w:rsidR="00B225BF" w:rsidRPr="00DA08B2" w:rsidRDefault="00B225BF" w:rsidP="00B225BF">
      <w:pPr>
        <w:pStyle w:val="a5"/>
        <w:widowControl w:val="0"/>
        <w:numPr>
          <w:ilvl w:val="0"/>
          <w:numId w:val="5"/>
        </w:numPr>
        <w:tabs>
          <w:tab w:val="left" w:pos="336"/>
          <w:tab w:val="left" w:pos="1134"/>
        </w:tabs>
        <w:spacing w:after="0" w:afterAutospacing="0"/>
        <w:ind w:left="0" w:firstLine="0"/>
        <w:contextualSpacing w:val="0"/>
        <w:rPr>
          <w:rFonts w:ascii="Times New Roman" w:hAnsi="Times New Roman" w:cs="Times New Roman"/>
          <w:snapToGrid w:val="0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Методы актуарных расчетов.</w:t>
      </w:r>
    </w:p>
    <w:p w:rsidR="00B225BF" w:rsidRPr="00DA08B2" w:rsidRDefault="00B225BF" w:rsidP="00B225BF">
      <w:pPr>
        <w:widowControl w:val="0"/>
        <w:tabs>
          <w:tab w:val="left" w:pos="336"/>
          <w:tab w:val="left" w:pos="1134"/>
          <w:tab w:val="left" w:pos="2620"/>
        </w:tabs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DA08B2">
        <w:rPr>
          <w:b/>
          <w:sz w:val="24"/>
          <w:szCs w:val="24"/>
        </w:rPr>
        <w:t>Задание №1.</w:t>
      </w:r>
      <w:r w:rsidRPr="00DA08B2">
        <w:rPr>
          <w:sz w:val="24"/>
          <w:szCs w:val="24"/>
        </w:rPr>
        <w:t>Ответить на тестовые задания по теме «Основы построения страховых тарифов.</w:t>
      </w:r>
      <w:r w:rsidRPr="00DA08B2">
        <w:rPr>
          <w:snapToGrid w:val="0"/>
          <w:sz w:val="24"/>
          <w:szCs w:val="24"/>
          <w:lang w:eastAsia="en-US"/>
        </w:rPr>
        <w:t xml:space="preserve"> Актуарная деятельность</w:t>
      </w:r>
      <w:r w:rsidRPr="00DA08B2">
        <w:rPr>
          <w:sz w:val="24"/>
          <w:szCs w:val="24"/>
          <w:lang w:eastAsia="en-US"/>
        </w:rPr>
        <w:t>»</w:t>
      </w:r>
    </w:p>
    <w:p w:rsidR="00B225BF" w:rsidRPr="00DA08B2" w:rsidRDefault="00B225BF" w:rsidP="00B225BF">
      <w:pPr>
        <w:tabs>
          <w:tab w:val="left" w:pos="336"/>
          <w:tab w:val="left" w:pos="1134"/>
        </w:tabs>
        <w:autoSpaceDE w:val="0"/>
        <w:autoSpaceDN w:val="0"/>
        <w:jc w:val="both"/>
        <w:rPr>
          <w:b/>
          <w:sz w:val="24"/>
          <w:szCs w:val="24"/>
        </w:rPr>
      </w:pPr>
      <w:r w:rsidRPr="00DA08B2">
        <w:rPr>
          <w:b/>
          <w:sz w:val="24"/>
          <w:szCs w:val="24"/>
        </w:rPr>
        <w:t>Задание №2.</w:t>
      </w:r>
      <w:r w:rsidRPr="00DA08B2">
        <w:rPr>
          <w:sz w:val="24"/>
          <w:szCs w:val="24"/>
        </w:rPr>
        <w:t>Решение задач по построению страховых тарифов</w:t>
      </w:r>
    </w:p>
    <w:p w:rsidR="00B225BF" w:rsidRPr="00DA08B2" w:rsidRDefault="00B225BF">
      <w:pPr>
        <w:rPr>
          <w:sz w:val="24"/>
          <w:szCs w:val="24"/>
        </w:rPr>
      </w:pPr>
    </w:p>
    <w:p w:rsidR="00DA08B2" w:rsidRPr="00DA08B2" w:rsidRDefault="00DA08B2" w:rsidP="00DA08B2">
      <w:pPr>
        <w:jc w:val="center"/>
        <w:rPr>
          <w:b/>
          <w:sz w:val="24"/>
          <w:szCs w:val="24"/>
        </w:rPr>
      </w:pPr>
      <w:r w:rsidRPr="00DA08B2">
        <w:rPr>
          <w:b/>
          <w:sz w:val="24"/>
          <w:szCs w:val="24"/>
        </w:rPr>
        <w:t xml:space="preserve">Практическое занятие  </w:t>
      </w:r>
      <w:r>
        <w:rPr>
          <w:b/>
          <w:sz w:val="24"/>
          <w:szCs w:val="24"/>
        </w:rPr>
        <w:t>6</w:t>
      </w:r>
    </w:p>
    <w:p w:rsidR="00B225BF" w:rsidRPr="00DA08B2" w:rsidRDefault="00B225BF" w:rsidP="00B225BF">
      <w:pPr>
        <w:tabs>
          <w:tab w:val="left" w:pos="336"/>
          <w:tab w:val="left" w:pos="1134"/>
        </w:tabs>
        <w:autoSpaceDE w:val="0"/>
        <w:autoSpaceDN w:val="0"/>
        <w:jc w:val="both"/>
        <w:rPr>
          <w:b/>
          <w:bCs/>
          <w:sz w:val="24"/>
          <w:szCs w:val="24"/>
        </w:rPr>
      </w:pPr>
      <w:r w:rsidRPr="00DA08B2">
        <w:rPr>
          <w:b/>
          <w:bCs/>
          <w:sz w:val="24"/>
          <w:szCs w:val="24"/>
        </w:rPr>
        <w:t>Тема</w:t>
      </w:r>
      <w:r w:rsidRPr="00DA08B2">
        <w:rPr>
          <w:b/>
          <w:bCs/>
          <w:sz w:val="24"/>
          <w:szCs w:val="24"/>
          <w:lang w:val="kk-KZ"/>
        </w:rPr>
        <w:t xml:space="preserve"> </w:t>
      </w:r>
      <w:r w:rsidRPr="00DA08B2">
        <w:rPr>
          <w:b/>
          <w:bCs/>
          <w:sz w:val="24"/>
          <w:szCs w:val="24"/>
        </w:rPr>
        <w:t xml:space="preserve">6. </w:t>
      </w:r>
      <w:r w:rsidRPr="00DA08B2">
        <w:rPr>
          <w:b/>
          <w:sz w:val="24"/>
          <w:szCs w:val="24"/>
        </w:rPr>
        <w:t>Личное страхование</w:t>
      </w:r>
    </w:p>
    <w:p w:rsidR="00B225BF" w:rsidRPr="00DA08B2" w:rsidRDefault="00B225BF" w:rsidP="00B225BF">
      <w:pPr>
        <w:pStyle w:val="a5"/>
        <w:numPr>
          <w:ilvl w:val="0"/>
          <w:numId w:val="6"/>
        </w:numPr>
        <w:tabs>
          <w:tab w:val="left" w:pos="336"/>
          <w:tab w:val="left" w:pos="1134"/>
        </w:tabs>
        <w:autoSpaceDE w:val="0"/>
        <w:autoSpaceDN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Особенности и виды личного страхования</w:t>
      </w:r>
    </w:p>
    <w:p w:rsidR="00B225BF" w:rsidRPr="00DA08B2" w:rsidRDefault="00B225BF" w:rsidP="00B225BF">
      <w:pPr>
        <w:pStyle w:val="a5"/>
        <w:numPr>
          <w:ilvl w:val="0"/>
          <w:numId w:val="6"/>
        </w:numPr>
        <w:tabs>
          <w:tab w:val="left" w:pos="336"/>
          <w:tab w:val="left" w:pos="1134"/>
        </w:tabs>
        <w:autoSpaceDE w:val="0"/>
        <w:autoSpaceDN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Понятие страховых рент</w:t>
      </w:r>
    </w:p>
    <w:p w:rsidR="00B225BF" w:rsidRPr="00DA08B2" w:rsidRDefault="00B225BF" w:rsidP="00B225BF">
      <w:pPr>
        <w:pStyle w:val="a5"/>
        <w:numPr>
          <w:ilvl w:val="0"/>
          <w:numId w:val="6"/>
        </w:numPr>
        <w:tabs>
          <w:tab w:val="left" w:pos="336"/>
          <w:tab w:val="left" w:pos="1134"/>
        </w:tabs>
        <w:autoSpaceDE w:val="0"/>
        <w:autoSpaceDN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Варианты условий страхования рент - немедленный пожизненный аннуитет, отсроченный аннуитет, повременной аннуитет.</w:t>
      </w:r>
    </w:p>
    <w:p w:rsidR="00B225BF" w:rsidRPr="00DA08B2" w:rsidRDefault="00B225BF" w:rsidP="00B225BF">
      <w:pPr>
        <w:pStyle w:val="a5"/>
        <w:numPr>
          <w:ilvl w:val="0"/>
          <w:numId w:val="6"/>
        </w:numPr>
        <w:tabs>
          <w:tab w:val="left" w:pos="336"/>
          <w:tab w:val="left" w:pos="1134"/>
        </w:tabs>
        <w:autoSpaceDE w:val="0"/>
        <w:autoSpaceDN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Пенсионное страхование - вид личного страхования</w:t>
      </w:r>
    </w:p>
    <w:p w:rsidR="00B225BF" w:rsidRPr="00DA08B2" w:rsidRDefault="00B225BF" w:rsidP="00B225BF">
      <w:pPr>
        <w:pStyle w:val="a5"/>
        <w:numPr>
          <w:ilvl w:val="0"/>
          <w:numId w:val="6"/>
        </w:numPr>
        <w:tabs>
          <w:tab w:val="left" w:pos="336"/>
          <w:tab w:val="left" w:pos="1134"/>
        </w:tabs>
        <w:autoSpaceDE w:val="0"/>
        <w:autoSpaceDN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Варианты семейного страхования: семейное страхование, договора с увеличивающейся рентой, гарантированная пожизненная рента</w:t>
      </w:r>
    </w:p>
    <w:p w:rsidR="00B225BF" w:rsidRPr="00DA08B2" w:rsidRDefault="00B225BF" w:rsidP="00B225BF">
      <w:pPr>
        <w:pStyle w:val="a5"/>
        <w:numPr>
          <w:ilvl w:val="0"/>
          <w:numId w:val="6"/>
        </w:numPr>
        <w:tabs>
          <w:tab w:val="left" w:pos="336"/>
          <w:tab w:val="left" w:pos="1134"/>
        </w:tabs>
        <w:autoSpaceDE w:val="0"/>
        <w:autoSpaceDN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Организация страховой деятельности по страхованию жизни и ее нормативно-правовая база</w:t>
      </w:r>
    </w:p>
    <w:p w:rsidR="00B225BF" w:rsidRPr="00DA08B2" w:rsidRDefault="00B225BF" w:rsidP="00B225BF">
      <w:pPr>
        <w:pStyle w:val="a5"/>
        <w:numPr>
          <w:ilvl w:val="0"/>
          <w:numId w:val="6"/>
        </w:numPr>
        <w:tabs>
          <w:tab w:val="left" w:pos="336"/>
          <w:tab w:val="left" w:pos="1134"/>
        </w:tabs>
        <w:autoSpaceDE w:val="0"/>
        <w:autoSpaceDN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Основные категории личного страхования: субъекты страховых отношений, страховые риски, виды</w:t>
      </w:r>
    </w:p>
    <w:p w:rsidR="00B225BF" w:rsidRPr="00DA08B2" w:rsidRDefault="00B225BF" w:rsidP="00B225BF">
      <w:pPr>
        <w:pStyle w:val="a5"/>
        <w:numPr>
          <w:ilvl w:val="0"/>
          <w:numId w:val="6"/>
        </w:numPr>
        <w:tabs>
          <w:tab w:val="left" w:pos="336"/>
          <w:tab w:val="left" w:pos="1134"/>
        </w:tabs>
        <w:autoSpaceDE w:val="0"/>
        <w:autoSpaceDN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Виды долгосрочного личного страхования</w:t>
      </w:r>
    </w:p>
    <w:p w:rsidR="00B225BF" w:rsidRPr="00DA08B2" w:rsidRDefault="00B225BF" w:rsidP="00B225BF">
      <w:pPr>
        <w:pStyle w:val="a5"/>
        <w:numPr>
          <w:ilvl w:val="0"/>
          <w:numId w:val="6"/>
        </w:numPr>
        <w:tabs>
          <w:tab w:val="left" w:pos="336"/>
          <w:tab w:val="left" w:pos="1134"/>
        </w:tabs>
        <w:autoSpaceDE w:val="0"/>
        <w:autoSpaceDN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 xml:space="preserve">Условия проведения личного страхования, </w:t>
      </w:r>
      <w:proofErr w:type="gramStart"/>
      <w:r w:rsidRPr="00DA08B2">
        <w:rPr>
          <w:rFonts w:ascii="Times New Roman" w:hAnsi="Times New Roman" w:cs="Times New Roman"/>
          <w:sz w:val="24"/>
          <w:szCs w:val="24"/>
        </w:rPr>
        <w:t>статистические показатели и математические методы расчетов</w:t>
      </w:r>
      <w:proofErr w:type="gramEnd"/>
      <w:r w:rsidRPr="00DA08B2">
        <w:rPr>
          <w:rFonts w:ascii="Times New Roman" w:hAnsi="Times New Roman" w:cs="Times New Roman"/>
          <w:sz w:val="24"/>
          <w:szCs w:val="24"/>
        </w:rPr>
        <w:t xml:space="preserve"> применяемые для построения тарифов по страхованию жизни</w:t>
      </w:r>
    </w:p>
    <w:p w:rsidR="00B225BF" w:rsidRPr="00DA08B2" w:rsidRDefault="00B225BF" w:rsidP="00B225BF">
      <w:pPr>
        <w:pStyle w:val="a5"/>
        <w:numPr>
          <w:ilvl w:val="0"/>
          <w:numId w:val="6"/>
        </w:numPr>
        <w:tabs>
          <w:tab w:val="left" w:pos="336"/>
          <w:tab w:val="left" w:pos="1134"/>
        </w:tabs>
        <w:autoSpaceDE w:val="0"/>
        <w:autoSpaceDN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Медицинское страхование.</w:t>
      </w:r>
    </w:p>
    <w:p w:rsidR="00B225BF" w:rsidRPr="00DA08B2" w:rsidRDefault="00B225BF" w:rsidP="00B225BF">
      <w:pPr>
        <w:pStyle w:val="a5"/>
        <w:numPr>
          <w:ilvl w:val="0"/>
          <w:numId w:val="6"/>
        </w:numPr>
        <w:tabs>
          <w:tab w:val="left" w:pos="336"/>
          <w:tab w:val="left" w:pos="1134"/>
        </w:tabs>
        <w:autoSpaceDE w:val="0"/>
        <w:autoSpaceDN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Определение и выплата страховых сумм и возмещение по личному страхованию.</w:t>
      </w:r>
    </w:p>
    <w:p w:rsidR="00B225BF" w:rsidRPr="00DA08B2" w:rsidRDefault="00B225BF" w:rsidP="00B225BF">
      <w:pPr>
        <w:widowControl w:val="0"/>
        <w:tabs>
          <w:tab w:val="left" w:pos="336"/>
          <w:tab w:val="left" w:pos="1134"/>
          <w:tab w:val="left" w:pos="2620"/>
        </w:tabs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DA08B2">
        <w:rPr>
          <w:b/>
          <w:sz w:val="24"/>
          <w:szCs w:val="24"/>
        </w:rPr>
        <w:t>Задание №1.</w:t>
      </w:r>
      <w:r w:rsidRPr="00DA08B2">
        <w:rPr>
          <w:sz w:val="24"/>
          <w:szCs w:val="24"/>
        </w:rPr>
        <w:t>Ответить на тестовые задания по теме «Личное страхование</w:t>
      </w:r>
      <w:r w:rsidRPr="00DA08B2">
        <w:rPr>
          <w:sz w:val="24"/>
          <w:szCs w:val="24"/>
          <w:lang w:eastAsia="en-US"/>
        </w:rPr>
        <w:t>»</w:t>
      </w:r>
    </w:p>
    <w:p w:rsidR="00B225BF" w:rsidRPr="00DA08B2" w:rsidRDefault="00B225BF" w:rsidP="00B225BF">
      <w:pPr>
        <w:tabs>
          <w:tab w:val="left" w:pos="336"/>
          <w:tab w:val="left" w:pos="1134"/>
        </w:tabs>
        <w:autoSpaceDE w:val="0"/>
        <w:autoSpaceDN w:val="0"/>
        <w:jc w:val="both"/>
        <w:rPr>
          <w:b/>
          <w:sz w:val="24"/>
          <w:szCs w:val="24"/>
        </w:rPr>
      </w:pPr>
      <w:r w:rsidRPr="00DA08B2">
        <w:rPr>
          <w:b/>
          <w:sz w:val="24"/>
          <w:szCs w:val="24"/>
        </w:rPr>
        <w:t xml:space="preserve">Задание №2. </w:t>
      </w:r>
      <w:r w:rsidRPr="00DA08B2">
        <w:rPr>
          <w:sz w:val="24"/>
          <w:szCs w:val="24"/>
        </w:rPr>
        <w:t xml:space="preserve"> Решение задач: по теме «Личное страхование</w:t>
      </w:r>
      <w:r w:rsidRPr="00DA08B2">
        <w:rPr>
          <w:sz w:val="24"/>
          <w:szCs w:val="24"/>
          <w:lang w:eastAsia="en-US"/>
        </w:rPr>
        <w:t>»</w:t>
      </w:r>
    </w:p>
    <w:p w:rsidR="00B225BF" w:rsidRPr="00DA08B2" w:rsidRDefault="00B225BF">
      <w:pPr>
        <w:rPr>
          <w:sz w:val="24"/>
          <w:szCs w:val="24"/>
        </w:rPr>
      </w:pPr>
    </w:p>
    <w:p w:rsidR="00DA08B2" w:rsidRPr="00DA08B2" w:rsidRDefault="00DA08B2" w:rsidP="00DA08B2">
      <w:pPr>
        <w:jc w:val="center"/>
        <w:rPr>
          <w:b/>
          <w:sz w:val="24"/>
          <w:szCs w:val="24"/>
        </w:rPr>
      </w:pPr>
      <w:r w:rsidRPr="00DA08B2">
        <w:rPr>
          <w:b/>
          <w:sz w:val="24"/>
          <w:szCs w:val="24"/>
        </w:rPr>
        <w:t xml:space="preserve">Практическое занятие  </w:t>
      </w:r>
      <w:r>
        <w:rPr>
          <w:b/>
          <w:sz w:val="24"/>
          <w:szCs w:val="24"/>
        </w:rPr>
        <w:t>7</w:t>
      </w:r>
    </w:p>
    <w:p w:rsidR="00B225BF" w:rsidRPr="00DA08B2" w:rsidRDefault="00B225BF" w:rsidP="00B225BF">
      <w:pPr>
        <w:tabs>
          <w:tab w:val="left" w:pos="336"/>
          <w:tab w:val="left" w:pos="1134"/>
        </w:tabs>
        <w:autoSpaceDE w:val="0"/>
        <w:autoSpaceDN w:val="0"/>
        <w:jc w:val="both"/>
        <w:rPr>
          <w:b/>
          <w:sz w:val="24"/>
          <w:szCs w:val="24"/>
        </w:rPr>
      </w:pPr>
      <w:r w:rsidRPr="00DA08B2">
        <w:rPr>
          <w:b/>
          <w:bCs/>
          <w:sz w:val="24"/>
          <w:szCs w:val="24"/>
        </w:rPr>
        <w:t>Тема 7.</w:t>
      </w:r>
      <w:r w:rsidRPr="00DA08B2">
        <w:rPr>
          <w:b/>
          <w:sz w:val="24"/>
          <w:szCs w:val="24"/>
        </w:rPr>
        <w:t xml:space="preserve"> Имущественное страхование</w:t>
      </w:r>
    </w:p>
    <w:p w:rsidR="00B225BF" w:rsidRPr="00DA08B2" w:rsidRDefault="00B225BF" w:rsidP="00B225BF">
      <w:pPr>
        <w:pStyle w:val="a5"/>
        <w:numPr>
          <w:ilvl w:val="0"/>
          <w:numId w:val="7"/>
        </w:numPr>
        <w:tabs>
          <w:tab w:val="left" w:pos="336"/>
          <w:tab w:val="left" w:pos="1134"/>
        </w:tabs>
        <w:autoSpaceDE w:val="0"/>
        <w:autoSpaceDN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A08B2">
        <w:rPr>
          <w:rFonts w:ascii="Times New Roman" w:hAnsi="Times New Roman" w:cs="Times New Roman"/>
          <w:bCs/>
          <w:sz w:val="24"/>
          <w:szCs w:val="24"/>
        </w:rPr>
        <w:t>Экономическое и финансовое назначение имущественного страхования</w:t>
      </w:r>
    </w:p>
    <w:p w:rsidR="00B225BF" w:rsidRPr="00DA08B2" w:rsidRDefault="00B225BF" w:rsidP="00B225BF">
      <w:pPr>
        <w:pStyle w:val="a5"/>
        <w:numPr>
          <w:ilvl w:val="0"/>
          <w:numId w:val="7"/>
        </w:numPr>
        <w:tabs>
          <w:tab w:val="left" w:pos="336"/>
          <w:tab w:val="left" w:pos="1134"/>
        </w:tabs>
        <w:autoSpaceDE w:val="0"/>
        <w:autoSpaceDN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A08B2">
        <w:rPr>
          <w:rFonts w:ascii="Times New Roman" w:hAnsi="Times New Roman" w:cs="Times New Roman"/>
          <w:bCs/>
          <w:sz w:val="24"/>
          <w:szCs w:val="24"/>
        </w:rPr>
        <w:t>Основные виды имущественного страхования, тарифы</w:t>
      </w:r>
    </w:p>
    <w:p w:rsidR="00B225BF" w:rsidRPr="00DA08B2" w:rsidRDefault="00B225BF" w:rsidP="00B225BF">
      <w:pPr>
        <w:pStyle w:val="a5"/>
        <w:numPr>
          <w:ilvl w:val="0"/>
          <w:numId w:val="7"/>
        </w:numPr>
        <w:tabs>
          <w:tab w:val="left" w:pos="336"/>
          <w:tab w:val="left" w:pos="1134"/>
        </w:tabs>
        <w:autoSpaceDE w:val="0"/>
        <w:autoSpaceDN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A08B2">
        <w:rPr>
          <w:rFonts w:ascii="Times New Roman" w:hAnsi="Times New Roman" w:cs="Times New Roman"/>
          <w:bCs/>
          <w:sz w:val="24"/>
          <w:szCs w:val="24"/>
        </w:rPr>
        <w:t>Основные условия и организации выплат по имущественному страхованию</w:t>
      </w:r>
    </w:p>
    <w:p w:rsidR="00B225BF" w:rsidRPr="00DA08B2" w:rsidRDefault="00B225BF" w:rsidP="00B225BF">
      <w:pPr>
        <w:pStyle w:val="a5"/>
        <w:numPr>
          <w:ilvl w:val="0"/>
          <w:numId w:val="7"/>
        </w:numPr>
        <w:tabs>
          <w:tab w:val="left" w:pos="336"/>
          <w:tab w:val="left" w:pos="1134"/>
        </w:tabs>
        <w:autoSpaceDE w:val="0"/>
        <w:autoSpaceDN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DA08B2">
        <w:rPr>
          <w:rFonts w:ascii="Times New Roman" w:hAnsi="Times New Roman" w:cs="Times New Roman"/>
          <w:bCs/>
          <w:sz w:val="24"/>
          <w:szCs w:val="24"/>
        </w:rPr>
        <w:t>Особенности страхования имущества  юридических   и   физических   лиц</w:t>
      </w:r>
    </w:p>
    <w:p w:rsidR="00B225BF" w:rsidRPr="00DA08B2" w:rsidRDefault="00B225BF" w:rsidP="00B225BF">
      <w:pPr>
        <w:tabs>
          <w:tab w:val="left" w:pos="336"/>
          <w:tab w:val="left" w:pos="1134"/>
        </w:tabs>
        <w:autoSpaceDE w:val="0"/>
        <w:autoSpaceDN w:val="0"/>
        <w:jc w:val="both"/>
        <w:rPr>
          <w:sz w:val="24"/>
          <w:szCs w:val="24"/>
          <w:lang w:eastAsia="en-US"/>
        </w:rPr>
      </w:pPr>
      <w:r w:rsidRPr="00DA08B2">
        <w:rPr>
          <w:b/>
          <w:sz w:val="24"/>
          <w:szCs w:val="24"/>
        </w:rPr>
        <w:t>Задание №1.</w:t>
      </w:r>
      <w:r w:rsidRPr="00DA08B2">
        <w:rPr>
          <w:sz w:val="24"/>
          <w:szCs w:val="24"/>
        </w:rPr>
        <w:t>Ответить на тестовые задания по теме «Имущественное страхование</w:t>
      </w:r>
      <w:r w:rsidRPr="00DA08B2">
        <w:rPr>
          <w:sz w:val="24"/>
          <w:szCs w:val="24"/>
          <w:lang w:eastAsia="en-US"/>
        </w:rPr>
        <w:t>»</w:t>
      </w:r>
    </w:p>
    <w:p w:rsidR="00B225BF" w:rsidRPr="00DA08B2" w:rsidRDefault="00B225BF" w:rsidP="00B225BF">
      <w:pPr>
        <w:tabs>
          <w:tab w:val="left" w:pos="336"/>
          <w:tab w:val="left" w:pos="1134"/>
        </w:tabs>
        <w:autoSpaceDE w:val="0"/>
        <w:autoSpaceDN w:val="0"/>
        <w:jc w:val="both"/>
        <w:rPr>
          <w:b/>
          <w:sz w:val="24"/>
          <w:szCs w:val="24"/>
        </w:rPr>
      </w:pPr>
      <w:r w:rsidRPr="00DA08B2">
        <w:rPr>
          <w:b/>
          <w:sz w:val="24"/>
          <w:szCs w:val="24"/>
        </w:rPr>
        <w:lastRenderedPageBreak/>
        <w:t xml:space="preserve">Задание №2. </w:t>
      </w:r>
      <w:r w:rsidRPr="00DA08B2">
        <w:rPr>
          <w:sz w:val="24"/>
          <w:szCs w:val="24"/>
        </w:rPr>
        <w:t xml:space="preserve"> Решение задач: по теме «Имущественное страхование</w:t>
      </w:r>
      <w:r w:rsidRPr="00DA08B2">
        <w:rPr>
          <w:sz w:val="24"/>
          <w:szCs w:val="24"/>
          <w:lang w:eastAsia="en-US"/>
        </w:rPr>
        <w:t>»</w:t>
      </w:r>
    </w:p>
    <w:p w:rsidR="00B225BF" w:rsidRPr="00DA08B2" w:rsidRDefault="00B225BF">
      <w:pPr>
        <w:rPr>
          <w:sz w:val="24"/>
          <w:szCs w:val="24"/>
        </w:rPr>
      </w:pPr>
    </w:p>
    <w:p w:rsidR="00DA08B2" w:rsidRPr="00DA08B2" w:rsidRDefault="00DA08B2" w:rsidP="00DA08B2">
      <w:pPr>
        <w:jc w:val="center"/>
        <w:rPr>
          <w:b/>
          <w:sz w:val="24"/>
          <w:szCs w:val="24"/>
        </w:rPr>
      </w:pPr>
      <w:r w:rsidRPr="00DA08B2">
        <w:rPr>
          <w:b/>
          <w:sz w:val="24"/>
          <w:szCs w:val="24"/>
        </w:rPr>
        <w:t xml:space="preserve">Практическое занятие  </w:t>
      </w:r>
      <w:r>
        <w:rPr>
          <w:b/>
          <w:sz w:val="24"/>
          <w:szCs w:val="24"/>
        </w:rPr>
        <w:t>8</w:t>
      </w:r>
    </w:p>
    <w:p w:rsidR="00B225BF" w:rsidRPr="00DA08B2" w:rsidRDefault="00B225BF" w:rsidP="00B225BF">
      <w:pPr>
        <w:tabs>
          <w:tab w:val="left" w:pos="336"/>
          <w:tab w:val="left" w:pos="1134"/>
        </w:tabs>
        <w:autoSpaceDE w:val="0"/>
        <w:autoSpaceDN w:val="0"/>
        <w:jc w:val="both"/>
        <w:rPr>
          <w:b/>
          <w:sz w:val="24"/>
          <w:szCs w:val="24"/>
        </w:rPr>
      </w:pPr>
      <w:r w:rsidRPr="00DA08B2">
        <w:rPr>
          <w:b/>
          <w:bCs/>
          <w:sz w:val="24"/>
          <w:szCs w:val="24"/>
        </w:rPr>
        <w:t>Тема 8.</w:t>
      </w:r>
      <w:r w:rsidRPr="00DA08B2">
        <w:rPr>
          <w:b/>
          <w:sz w:val="24"/>
          <w:szCs w:val="24"/>
        </w:rPr>
        <w:t xml:space="preserve"> Страхование ответственности</w:t>
      </w:r>
    </w:p>
    <w:p w:rsidR="00B225BF" w:rsidRPr="00DA08B2" w:rsidRDefault="00B225BF" w:rsidP="00B225BF">
      <w:pPr>
        <w:pStyle w:val="a5"/>
        <w:numPr>
          <w:ilvl w:val="0"/>
          <w:numId w:val="8"/>
        </w:numPr>
        <w:tabs>
          <w:tab w:val="left" w:pos="336"/>
          <w:tab w:val="left" w:pos="1134"/>
        </w:tabs>
        <w:autoSpaceDE w:val="0"/>
        <w:autoSpaceDN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Сущность и значение страхование ответственности.</w:t>
      </w:r>
    </w:p>
    <w:p w:rsidR="00B225BF" w:rsidRPr="00DA08B2" w:rsidRDefault="00B225BF" w:rsidP="00B225BF">
      <w:pPr>
        <w:pStyle w:val="a5"/>
        <w:numPr>
          <w:ilvl w:val="0"/>
          <w:numId w:val="8"/>
        </w:numPr>
        <w:tabs>
          <w:tab w:val="left" w:pos="336"/>
          <w:tab w:val="left" w:pos="1134"/>
        </w:tabs>
        <w:autoSpaceDE w:val="0"/>
        <w:autoSpaceDN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 xml:space="preserve">Страхование </w:t>
      </w:r>
      <w:proofErr w:type="spellStart"/>
      <w:r w:rsidRPr="00DA08B2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DA08B2">
        <w:rPr>
          <w:rFonts w:ascii="Times New Roman" w:hAnsi="Times New Roman" w:cs="Times New Roman"/>
          <w:sz w:val="24"/>
          <w:szCs w:val="24"/>
        </w:rPr>
        <w:t xml:space="preserve"> - правовой ответственности владельцев транспортных средств</w:t>
      </w:r>
    </w:p>
    <w:p w:rsidR="00B225BF" w:rsidRPr="00DA08B2" w:rsidRDefault="00B225BF" w:rsidP="00B225BF">
      <w:pPr>
        <w:pStyle w:val="a5"/>
        <w:numPr>
          <w:ilvl w:val="0"/>
          <w:numId w:val="8"/>
        </w:numPr>
        <w:tabs>
          <w:tab w:val="left" w:pos="336"/>
          <w:tab w:val="left" w:pos="1134"/>
        </w:tabs>
        <w:autoSpaceDE w:val="0"/>
        <w:autoSpaceDN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 xml:space="preserve">Страхование </w:t>
      </w:r>
      <w:proofErr w:type="spellStart"/>
      <w:r w:rsidRPr="00DA08B2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DA08B2">
        <w:rPr>
          <w:rFonts w:ascii="Times New Roman" w:hAnsi="Times New Roman" w:cs="Times New Roman"/>
          <w:sz w:val="24"/>
          <w:szCs w:val="24"/>
        </w:rPr>
        <w:t xml:space="preserve"> - правовой ответственности </w:t>
      </w:r>
      <w:proofErr w:type="gramStart"/>
      <w:r w:rsidRPr="00DA08B2">
        <w:rPr>
          <w:rFonts w:ascii="Times New Roman" w:hAnsi="Times New Roman" w:cs="Times New Roman"/>
          <w:sz w:val="24"/>
          <w:szCs w:val="24"/>
        </w:rPr>
        <w:t>перевозчиков  перед</w:t>
      </w:r>
      <w:proofErr w:type="gramEnd"/>
      <w:r w:rsidRPr="00DA08B2">
        <w:rPr>
          <w:rFonts w:ascii="Times New Roman" w:hAnsi="Times New Roman" w:cs="Times New Roman"/>
          <w:sz w:val="24"/>
          <w:szCs w:val="24"/>
        </w:rPr>
        <w:t xml:space="preserve"> пассажирам</w:t>
      </w:r>
    </w:p>
    <w:p w:rsidR="00B225BF" w:rsidRPr="00DA08B2" w:rsidRDefault="00B225BF" w:rsidP="00B225BF">
      <w:pPr>
        <w:pStyle w:val="a5"/>
        <w:numPr>
          <w:ilvl w:val="0"/>
          <w:numId w:val="8"/>
        </w:numPr>
        <w:tabs>
          <w:tab w:val="left" w:pos="336"/>
          <w:tab w:val="left" w:pos="1134"/>
        </w:tabs>
        <w:autoSpaceDE w:val="0"/>
        <w:autoSpaceDN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 xml:space="preserve">Страхование </w:t>
      </w:r>
      <w:proofErr w:type="spellStart"/>
      <w:r w:rsidRPr="00DA08B2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DA08B2">
        <w:rPr>
          <w:rFonts w:ascii="Times New Roman" w:hAnsi="Times New Roman" w:cs="Times New Roman"/>
          <w:sz w:val="24"/>
          <w:szCs w:val="24"/>
        </w:rPr>
        <w:t xml:space="preserve"> - правовой ответственности аудиторов и аудиторских организаций</w:t>
      </w:r>
    </w:p>
    <w:p w:rsidR="00B225BF" w:rsidRPr="00DA08B2" w:rsidRDefault="00B225BF" w:rsidP="00B225BF">
      <w:pPr>
        <w:pStyle w:val="a5"/>
        <w:numPr>
          <w:ilvl w:val="0"/>
          <w:numId w:val="8"/>
        </w:numPr>
        <w:tabs>
          <w:tab w:val="left" w:pos="336"/>
          <w:tab w:val="left" w:pos="1134"/>
        </w:tabs>
        <w:autoSpaceDE w:val="0"/>
        <w:autoSpaceDN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Обязательное экологическое  страхование</w:t>
      </w:r>
    </w:p>
    <w:p w:rsidR="00B225BF" w:rsidRPr="00DA08B2" w:rsidRDefault="00B225BF" w:rsidP="00B225BF">
      <w:pPr>
        <w:widowControl w:val="0"/>
        <w:tabs>
          <w:tab w:val="left" w:pos="336"/>
          <w:tab w:val="left" w:pos="1134"/>
          <w:tab w:val="left" w:pos="2620"/>
        </w:tabs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DA08B2">
        <w:rPr>
          <w:b/>
          <w:sz w:val="24"/>
          <w:szCs w:val="24"/>
        </w:rPr>
        <w:t>Задание №1.</w:t>
      </w:r>
      <w:r w:rsidRPr="00DA08B2">
        <w:rPr>
          <w:sz w:val="24"/>
          <w:szCs w:val="24"/>
        </w:rPr>
        <w:t>Ответить на тестовые задания по теме «Страхование ответственности</w:t>
      </w:r>
      <w:r w:rsidRPr="00DA08B2">
        <w:rPr>
          <w:sz w:val="24"/>
          <w:szCs w:val="24"/>
          <w:lang w:eastAsia="en-US"/>
        </w:rPr>
        <w:t>»</w:t>
      </w:r>
    </w:p>
    <w:p w:rsidR="00B225BF" w:rsidRPr="00DA08B2" w:rsidRDefault="00B225BF" w:rsidP="00B225BF">
      <w:pPr>
        <w:tabs>
          <w:tab w:val="left" w:pos="336"/>
          <w:tab w:val="left" w:pos="1134"/>
        </w:tabs>
        <w:autoSpaceDE w:val="0"/>
        <w:autoSpaceDN w:val="0"/>
        <w:jc w:val="both"/>
        <w:rPr>
          <w:sz w:val="24"/>
          <w:szCs w:val="24"/>
        </w:rPr>
      </w:pPr>
      <w:r w:rsidRPr="00DA08B2">
        <w:rPr>
          <w:b/>
          <w:sz w:val="24"/>
          <w:szCs w:val="24"/>
        </w:rPr>
        <w:t>Задание №2.</w:t>
      </w:r>
      <w:r w:rsidRPr="00DA08B2">
        <w:rPr>
          <w:sz w:val="24"/>
          <w:szCs w:val="24"/>
        </w:rPr>
        <w:t xml:space="preserve">Решение задач по построению страховых тарифов и расчету страховых премий </w:t>
      </w:r>
    </w:p>
    <w:p w:rsidR="00B225BF" w:rsidRPr="00DA08B2" w:rsidRDefault="00B225BF" w:rsidP="00B225BF">
      <w:pPr>
        <w:tabs>
          <w:tab w:val="left" w:pos="336"/>
          <w:tab w:val="left" w:pos="1134"/>
        </w:tabs>
        <w:autoSpaceDE w:val="0"/>
        <w:autoSpaceDN w:val="0"/>
        <w:jc w:val="both"/>
        <w:rPr>
          <w:sz w:val="24"/>
          <w:szCs w:val="24"/>
        </w:rPr>
      </w:pPr>
      <w:r w:rsidRPr="00DA08B2">
        <w:rPr>
          <w:b/>
          <w:sz w:val="24"/>
          <w:szCs w:val="24"/>
        </w:rPr>
        <w:t xml:space="preserve">Задание №3. </w:t>
      </w:r>
      <w:r w:rsidRPr="00DA08B2">
        <w:rPr>
          <w:sz w:val="24"/>
          <w:szCs w:val="24"/>
        </w:rPr>
        <w:t>Деловая игра по теме «Страхование ответственности»</w:t>
      </w:r>
    </w:p>
    <w:p w:rsidR="00B225BF" w:rsidRPr="00DA08B2" w:rsidRDefault="00B225BF">
      <w:pPr>
        <w:rPr>
          <w:sz w:val="24"/>
          <w:szCs w:val="24"/>
        </w:rPr>
      </w:pPr>
    </w:p>
    <w:p w:rsidR="00DA08B2" w:rsidRPr="00DA08B2" w:rsidRDefault="00DA08B2" w:rsidP="00DA08B2">
      <w:pPr>
        <w:jc w:val="center"/>
        <w:rPr>
          <w:b/>
          <w:sz w:val="24"/>
          <w:szCs w:val="24"/>
        </w:rPr>
      </w:pPr>
      <w:r w:rsidRPr="00DA08B2">
        <w:rPr>
          <w:b/>
          <w:sz w:val="24"/>
          <w:szCs w:val="24"/>
        </w:rPr>
        <w:t xml:space="preserve">Практическое занятие  </w:t>
      </w:r>
      <w:r>
        <w:rPr>
          <w:b/>
          <w:sz w:val="24"/>
          <w:szCs w:val="24"/>
        </w:rPr>
        <w:t>9</w:t>
      </w:r>
    </w:p>
    <w:p w:rsidR="00B225BF" w:rsidRPr="00DA08B2" w:rsidRDefault="00B225BF" w:rsidP="00B225BF">
      <w:pPr>
        <w:tabs>
          <w:tab w:val="left" w:pos="336"/>
          <w:tab w:val="left" w:pos="1134"/>
        </w:tabs>
        <w:autoSpaceDE w:val="0"/>
        <w:autoSpaceDN w:val="0"/>
        <w:jc w:val="both"/>
        <w:rPr>
          <w:b/>
          <w:sz w:val="24"/>
          <w:szCs w:val="24"/>
        </w:rPr>
      </w:pPr>
      <w:r w:rsidRPr="00DA08B2">
        <w:rPr>
          <w:b/>
          <w:sz w:val="24"/>
          <w:szCs w:val="24"/>
        </w:rPr>
        <w:t>Тема 9. Социальное страхование</w:t>
      </w:r>
    </w:p>
    <w:p w:rsidR="00B225BF" w:rsidRPr="00DA08B2" w:rsidRDefault="00B225BF" w:rsidP="00B225BF">
      <w:pPr>
        <w:pStyle w:val="3"/>
        <w:numPr>
          <w:ilvl w:val="0"/>
          <w:numId w:val="9"/>
        </w:numPr>
        <w:tabs>
          <w:tab w:val="left" w:pos="336"/>
          <w:tab w:val="left" w:pos="1134"/>
        </w:tabs>
        <w:spacing w:before="0" w:after="0"/>
        <w:ind w:left="0" w:firstLine="0"/>
        <w:jc w:val="both"/>
        <w:rPr>
          <w:rStyle w:val="mw-headline"/>
          <w:rFonts w:ascii="Times New Roman" w:hAnsi="Times New Roman"/>
          <w:b w:val="0"/>
          <w:sz w:val="24"/>
          <w:szCs w:val="24"/>
        </w:rPr>
      </w:pPr>
      <w:r w:rsidRPr="00DA08B2">
        <w:rPr>
          <w:rStyle w:val="mw-headline"/>
          <w:rFonts w:ascii="Times New Roman" w:hAnsi="Times New Roman"/>
          <w:b w:val="0"/>
          <w:sz w:val="24"/>
          <w:szCs w:val="24"/>
        </w:rPr>
        <w:t>Экономическое значение и понятие социального страхования</w:t>
      </w:r>
    </w:p>
    <w:p w:rsidR="00B225BF" w:rsidRPr="00DA08B2" w:rsidRDefault="00B225BF" w:rsidP="00B225BF">
      <w:pPr>
        <w:pStyle w:val="3"/>
        <w:numPr>
          <w:ilvl w:val="0"/>
          <w:numId w:val="9"/>
        </w:numPr>
        <w:tabs>
          <w:tab w:val="left" w:pos="336"/>
          <w:tab w:val="left" w:pos="1134"/>
        </w:tabs>
        <w:spacing w:before="0" w:after="0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DA08B2">
        <w:rPr>
          <w:rFonts w:ascii="Times New Roman" w:hAnsi="Times New Roman"/>
          <w:b w:val="0"/>
          <w:sz w:val="24"/>
          <w:szCs w:val="24"/>
        </w:rPr>
        <w:t>Формы социального страхования</w:t>
      </w:r>
    </w:p>
    <w:p w:rsidR="00B225BF" w:rsidRPr="00DA08B2" w:rsidRDefault="00B225BF" w:rsidP="00B225BF">
      <w:pPr>
        <w:pStyle w:val="3"/>
        <w:numPr>
          <w:ilvl w:val="0"/>
          <w:numId w:val="9"/>
        </w:numPr>
        <w:tabs>
          <w:tab w:val="left" w:pos="336"/>
          <w:tab w:val="left" w:pos="1134"/>
        </w:tabs>
        <w:spacing w:before="0" w:after="0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DA08B2">
        <w:rPr>
          <w:rFonts w:ascii="Times New Roman" w:hAnsi="Times New Roman"/>
          <w:b w:val="0"/>
          <w:sz w:val="24"/>
          <w:szCs w:val="24"/>
        </w:rPr>
        <w:t>Концепция социальной защиты населения Республики Казахстан. Участники системы обязательного социального страхования</w:t>
      </w:r>
    </w:p>
    <w:p w:rsidR="00B225BF" w:rsidRPr="00DA08B2" w:rsidRDefault="00B225BF" w:rsidP="00B225BF">
      <w:pPr>
        <w:pStyle w:val="3"/>
        <w:numPr>
          <w:ilvl w:val="0"/>
          <w:numId w:val="9"/>
        </w:numPr>
        <w:tabs>
          <w:tab w:val="left" w:pos="336"/>
          <w:tab w:val="left" w:pos="1134"/>
        </w:tabs>
        <w:spacing w:before="0" w:after="0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DA08B2">
        <w:rPr>
          <w:rFonts w:ascii="Times New Roman" w:hAnsi="Times New Roman"/>
          <w:b w:val="0"/>
          <w:sz w:val="24"/>
          <w:szCs w:val="24"/>
        </w:rPr>
        <w:t>Государственный Фонд социального страхования (ГФСС)</w:t>
      </w:r>
    </w:p>
    <w:p w:rsidR="00B225BF" w:rsidRPr="00DA08B2" w:rsidRDefault="00B225BF" w:rsidP="00B225BF">
      <w:pPr>
        <w:widowControl w:val="0"/>
        <w:tabs>
          <w:tab w:val="left" w:pos="336"/>
          <w:tab w:val="left" w:pos="1134"/>
          <w:tab w:val="left" w:pos="2620"/>
        </w:tabs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DA08B2">
        <w:rPr>
          <w:b/>
          <w:sz w:val="24"/>
          <w:szCs w:val="24"/>
        </w:rPr>
        <w:t>Задание №1.</w:t>
      </w:r>
      <w:r w:rsidRPr="00DA08B2">
        <w:rPr>
          <w:sz w:val="24"/>
          <w:szCs w:val="24"/>
        </w:rPr>
        <w:t>Ответить на тестовые задания по теме «Социальное страхование</w:t>
      </w:r>
      <w:r w:rsidRPr="00DA08B2">
        <w:rPr>
          <w:sz w:val="24"/>
          <w:szCs w:val="24"/>
          <w:lang w:eastAsia="en-US"/>
        </w:rPr>
        <w:t>»</w:t>
      </w:r>
    </w:p>
    <w:p w:rsidR="00B225BF" w:rsidRPr="00DA08B2" w:rsidRDefault="00B225BF" w:rsidP="00B225BF">
      <w:pPr>
        <w:tabs>
          <w:tab w:val="left" w:pos="336"/>
          <w:tab w:val="left" w:pos="1134"/>
        </w:tabs>
        <w:autoSpaceDE w:val="0"/>
        <w:autoSpaceDN w:val="0"/>
        <w:jc w:val="both"/>
        <w:rPr>
          <w:b/>
          <w:sz w:val="24"/>
          <w:szCs w:val="24"/>
        </w:rPr>
      </w:pPr>
      <w:r w:rsidRPr="00DA08B2">
        <w:rPr>
          <w:b/>
          <w:sz w:val="24"/>
          <w:szCs w:val="24"/>
        </w:rPr>
        <w:t xml:space="preserve">Задание №2. </w:t>
      </w:r>
      <w:r w:rsidRPr="00DA08B2">
        <w:rPr>
          <w:sz w:val="24"/>
          <w:szCs w:val="24"/>
        </w:rPr>
        <w:t>Интеллектуальная олимпиада по пройденным темам</w:t>
      </w:r>
    </w:p>
    <w:p w:rsidR="00B225BF" w:rsidRPr="00DA08B2" w:rsidRDefault="00B225BF">
      <w:pPr>
        <w:rPr>
          <w:sz w:val="24"/>
          <w:szCs w:val="24"/>
        </w:rPr>
      </w:pPr>
    </w:p>
    <w:p w:rsidR="00DA08B2" w:rsidRPr="00DA08B2" w:rsidRDefault="00DA08B2" w:rsidP="00DA08B2">
      <w:pPr>
        <w:jc w:val="center"/>
        <w:rPr>
          <w:b/>
          <w:sz w:val="24"/>
          <w:szCs w:val="24"/>
        </w:rPr>
      </w:pPr>
      <w:r w:rsidRPr="00DA08B2">
        <w:rPr>
          <w:b/>
          <w:sz w:val="24"/>
          <w:szCs w:val="24"/>
        </w:rPr>
        <w:t>Практическое занятие  1</w:t>
      </w:r>
      <w:r>
        <w:rPr>
          <w:b/>
          <w:sz w:val="24"/>
          <w:szCs w:val="24"/>
        </w:rPr>
        <w:t>0</w:t>
      </w:r>
    </w:p>
    <w:p w:rsidR="00B225BF" w:rsidRPr="00DA08B2" w:rsidRDefault="00B225BF" w:rsidP="00B225BF">
      <w:pPr>
        <w:tabs>
          <w:tab w:val="left" w:pos="336"/>
          <w:tab w:val="left" w:pos="1134"/>
        </w:tabs>
        <w:autoSpaceDE w:val="0"/>
        <w:autoSpaceDN w:val="0"/>
        <w:jc w:val="both"/>
        <w:rPr>
          <w:b/>
          <w:snapToGrid w:val="0"/>
          <w:sz w:val="24"/>
          <w:szCs w:val="24"/>
          <w:lang w:eastAsia="en-US"/>
        </w:rPr>
      </w:pPr>
      <w:r w:rsidRPr="00DA08B2">
        <w:rPr>
          <w:b/>
          <w:sz w:val="24"/>
          <w:szCs w:val="24"/>
        </w:rPr>
        <w:t xml:space="preserve">Тема </w:t>
      </w:r>
      <w:r w:rsidRPr="00DA08B2">
        <w:rPr>
          <w:b/>
          <w:bCs/>
          <w:sz w:val="24"/>
          <w:szCs w:val="24"/>
        </w:rPr>
        <w:t xml:space="preserve">10. </w:t>
      </w:r>
      <w:r w:rsidRPr="00DA08B2">
        <w:rPr>
          <w:b/>
          <w:snapToGrid w:val="0"/>
          <w:sz w:val="24"/>
          <w:szCs w:val="24"/>
          <w:lang w:eastAsia="en-US"/>
        </w:rPr>
        <w:t>Страхование предпринимательских рисков</w:t>
      </w:r>
    </w:p>
    <w:p w:rsidR="00B225BF" w:rsidRPr="00DA08B2" w:rsidRDefault="00B225BF" w:rsidP="00B225BF">
      <w:pPr>
        <w:pStyle w:val="a5"/>
        <w:widowControl w:val="0"/>
        <w:numPr>
          <w:ilvl w:val="0"/>
          <w:numId w:val="10"/>
        </w:numPr>
        <w:tabs>
          <w:tab w:val="left" w:pos="336"/>
          <w:tab w:val="left" w:pos="1134"/>
        </w:tabs>
        <w:spacing w:after="0" w:afterAutospacing="0"/>
        <w:ind w:left="0" w:firstLine="0"/>
        <w:contextualSpacing w:val="0"/>
        <w:rPr>
          <w:rFonts w:ascii="Times New Roman" w:hAnsi="Times New Roman" w:cs="Times New Roman"/>
          <w:snapToGrid w:val="0"/>
          <w:sz w:val="24"/>
          <w:szCs w:val="24"/>
        </w:rPr>
      </w:pPr>
      <w:r w:rsidRPr="00DA08B2">
        <w:rPr>
          <w:rFonts w:ascii="Times New Roman" w:hAnsi="Times New Roman" w:cs="Times New Roman"/>
          <w:snapToGrid w:val="0"/>
          <w:sz w:val="24"/>
          <w:szCs w:val="24"/>
        </w:rPr>
        <w:t>Характеристика объектов, связанных с предпринимательской деятельностью</w:t>
      </w:r>
    </w:p>
    <w:p w:rsidR="00B225BF" w:rsidRPr="00DA08B2" w:rsidRDefault="00B225BF" w:rsidP="00B225BF">
      <w:pPr>
        <w:pStyle w:val="a5"/>
        <w:widowControl w:val="0"/>
        <w:numPr>
          <w:ilvl w:val="0"/>
          <w:numId w:val="10"/>
        </w:numPr>
        <w:tabs>
          <w:tab w:val="left" w:pos="336"/>
          <w:tab w:val="left" w:pos="1134"/>
        </w:tabs>
        <w:spacing w:after="0" w:afterAutospacing="0"/>
        <w:ind w:left="0" w:firstLine="0"/>
        <w:contextualSpacing w:val="0"/>
        <w:rPr>
          <w:rFonts w:ascii="Times New Roman" w:hAnsi="Times New Roman" w:cs="Times New Roman"/>
          <w:snapToGrid w:val="0"/>
          <w:sz w:val="24"/>
          <w:szCs w:val="24"/>
        </w:rPr>
      </w:pPr>
      <w:r w:rsidRPr="00DA08B2">
        <w:rPr>
          <w:rFonts w:ascii="Times New Roman" w:hAnsi="Times New Roman" w:cs="Times New Roman"/>
          <w:snapToGrid w:val="0"/>
          <w:sz w:val="24"/>
          <w:szCs w:val="24"/>
        </w:rPr>
        <w:t>Страхование коммерческих рисков – инвестиций, прибылей или доходов</w:t>
      </w:r>
    </w:p>
    <w:p w:rsidR="00B225BF" w:rsidRPr="00DA08B2" w:rsidRDefault="00B225BF" w:rsidP="00B225BF">
      <w:pPr>
        <w:pStyle w:val="a5"/>
        <w:widowControl w:val="0"/>
        <w:numPr>
          <w:ilvl w:val="0"/>
          <w:numId w:val="10"/>
        </w:numPr>
        <w:tabs>
          <w:tab w:val="left" w:pos="336"/>
          <w:tab w:val="left" w:pos="1134"/>
        </w:tabs>
        <w:spacing w:after="0" w:afterAutospacing="0"/>
        <w:ind w:left="0" w:firstLine="0"/>
        <w:contextualSpacing w:val="0"/>
        <w:rPr>
          <w:rFonts w:ascii="Times New Roman" w:hAnsi="Times New Roman" w:cs="Times New Roman"/>
          <w:snapToGrid w:val="0"/>
          <w:sz w:val="24"/>
          <w:szCs w:val="24"/>
        </w:rPr>
      </w:pPr>
      <w:r w:rsidRPr="00DA08B2">
        <w:rPr>
          <w:rFonts w:ascii="Times New Roman" w:hAnsi="Times New Roman" w:cs="Times New Roman"/>
          <w:snapToGrid w:val="0"/>
          <w:sz w:val="24"/>
          <w:szCs w:val="24"/>
        </w:rPr>
        <w:t>Страхование банковских рисков, их виды</w:t>
      </w:r>
    </w:p>
    <w:p w:rsidR="00B225BF" w:rsidRPr="00DA08B2" w:rsidRDefault="00B225BF" w:rsidP="00B225BF">
      <w:pPr>
        <w:pStyle w:val="a5"/>
        <w:widowControl w:val="0"/>
        <w:numPr>
          <w:ilvl w:val="0"/>
          <w:numId w:val="10"/>
        </w:numPr>
        <w:tabs>
          <w:tab w:val="left" w:pos="336"/>
          <w:tab w:val="left" w:pos="1134"/>
        </w:tabs>
        <w:spacing w:after="0" w:afterAutospacing="0"/>
        <w:ind w:left="0" w:firstLine="0"/>
        <w:contextualSpacing w:val="0"/>
        <w:rPr>
          <w:rFonts w:ascii="Times New Roman" w:hAnsi="Times New Roman" w:cs="Times New Roman"/>
          <w:snapToGrid w:val="0"/>
          <w:sz w:val="24"/>
          <w:szCs w:val="24"/>
        </w:rPr>
      </w:pPr>
      <w:r w:rsidRPr="00DA08B2">
        <w:rPr>
          <w:rFonts w:ascii="Times New Roman" w:hAnsi="Times New Roman" w:cs="Times New Roman"/>
          <w:snapToGrid w:val="0"/>
          <w:sz w:val="24"/>
          <w:szCs w:val="24"/>
        </w:rPr>
        <w:t>Страхование финансовых рисков</w:t>
      </w:r>
    </w:p>
    <w:p w:rsidR="00B225BF" w:rsidRPr="00DA08B2" w:rsidRDefault="00B225BF" w:rsidP="00B225BF">
      <w:pPr>
        <w:pStyle w:val="a5"/>
        <w:widowControl w:val="0"/>
        <w:numPr>
          <w:ilvl w:val="0"/>
          <w:numId w:val="10"/>
        </w:numPr>
        <w:tabs>
          <w:tab w:val="left" w:pos="336"/>
          <w:tab w:val="left" w:pos="1134"/>
        </w:tabs>
        <w:spacing w:after="0" w:afterAutospacing="0"/>
        <w:ind w:left="0" w:firstLine="0"/>
        <w:contextualSpacing w:val="0"/>
        <w:rPr>
          <w:rFonts w:ascii="Times New Roman" w:hAnsi="Times New Roman" w:cs="Times New Roman"/>
          <w:snapToGrid w:val="0"/>
          <w:sz w:val="24"/>
          <w:szCs w:val="24"/>
        </w:rPr>
      </w:pPr>
      <w:r w:rsidRPr="00DA08B2">
        <w:rPr>
          <w:rFonts w:ascii="Times New Roman" w:hAnsi="Times New Roman" w:cs="Times New Roman"/>
          <w:snapToGrid w:val="0"/>
          <w:sz w:val="24"/>
          <w:szCs w:val="24"/>
        </w:rPr>
        <w:t>Страхование биржевых и валютных рисков</w:t>
      </w:r>
    </w:p>
    <w:p w:rsidR="00B225BF" w:rsidRPr="00DA08B2" w:rsidRDefault="00B225BF" w:rsidP="00B225BF">
      <w:pPr>
        <w:pStyle w:val="a5"/>
        <w:widowControl w:val="0"/>
        <w:numPr>
          <w:ilvl w:val="0"/>
          <w:numId w:val="10"/>
        </w:numPr>
        <w:tabs>
          <w:tab w:val="left" w:pos="336"/>
          <w:tab w:val="left" w:pos="1134"/>
        </w:tabs>
        <w:spacing w:after="0" w:afterAutospacing="0"/>
        <w:ind w:left="0" w:firstLine="0"/>
        <w:contextualSpacing w:val="0"/>
        <w:rPr>
          <w:rFonts w:ascii="Times New Roman" w:hAnsi="Times New Roman" w:cs="Times New Roman"/>
          <w:snapToGrid w:val="0"/>
          <w:sz w:val="24"/>
          <w:szCs w:val="24"/>
        </w:rPr>
      </w:pPr>
      <w:r w:rsidRPr="00DA08B2">
        <w:rPr>
          <w:rFonts w:ascii="Times New Roman" w:hAnsi="Times New Roman" w:cs="Times New Roman"/>
          <w:snapToGrid w:val="0"/>
          <w:sz w:val="24"/>
          <w:szCs w:val="24"/>
        </w:rPr>
        <w:t>Наличные контракты, договорные и фьючерсные сделки</w:t>
      </w:r>
    </w:p>
    <w:p w:rsidR="00B225BF" w:rsidRPr="00DA08B2" w:rsidRDefault="00B225BF" w:rsidP="00B225BF">
      <w:pPr>
        <w:pStyle w:val="a5"/>
        <w:widowControl w:val="0"/>
        <w:numPr>
          <w:ilvl w:val="0"/>
          <w:numId w:val="10"/>
        </w:numPr>
        <w:tabs>
          <w:tab w:val="left" w:pos="336"/>
          <w:tab w:val="left" w:pos="1134"/>
        </w:tabs>
        <w:spacing w:after="0" w:afterAutospacing="0"/>
        <w:ind w:left="0" w:firstLine="0"/>
        <w:contextualSpacing w:val="0"/>
        <w:rPr>
          <w:rFonts w:ascii="Times New Roman" w:hAnsi="Times New Roman" w:cs="Times New Roman"/>
          <w:snapToGrid w:val="0"/>
          <w:sz w:val="24"/>
          <w:szCs w:val="24"/>
        </w:rPr>
      </w:pPr>
      <w:r w:rsidRPr="00DA08B2">
        <w:rPr>
          <w:rFonts w:ascii="Times New Roman" w:hAnsi="Times New Roman" w:cs="Times New Roman"/>
          <w:snapToGrid w:val="0"/>
          <w:sz w:val="24"/>
          <w:szCs w:val="24"/>
        </w:rPr>
        <w:t>Особенности договора страхования предпринимательских рисков.</w:t>
      </w:r>
    </w:p>
    <w:p w:rsidR="00B225BF" w:rsidRPr="00DA08B2" w:rsidRDefault="00B225BF" w:rsidP="00B225BF">
      <w:pPr>
        <w:widowControl w:val="0"/>
        <w:tabs>
          <w:tab w:val="left" w:pos="336"/>
          <w:tab w:val="left" w:pos="1134"/>
          <w:tab w:val="left" w:pos="2620"/>
        </w:tabs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DA08B2">
        <w:rPr>
          <w:b/>
          <w:sz w:val="24"/>
          <w:szCs w:val="24"/>
        </w:rPr>
        <w:t xml:space="preserve">Задание №1. </w:t>
      </w:r>
      <w:r w:rsidRPr="00DA08B2">
        <w:rPr>
          <w:sz w:val="24"/>
          <w:szCs w:val="24"/>
        </w:rPr>
        <w:t>Ответить на тестовые задания по теме «</w:t>
      </w:r>
      <w:r w:rsidRPr="00DA08B2">
        <w:rPr>
          <w:snapToGrid w:val="0"/>
          <w:sz w:val="24"/>
          <w:szCs w:val="24"/>
          <w:lang w:eastAsia="en-US"/>
        </w:rPr>
        <w:t>Страхование предпринимательских рисков</w:t>
      </w:r>
      <w:r w:rsidRPr="00DA08B2">
        <w:rPr>
          <w:sz w:val="24"/>
          <w:szCs w:val="24"/>
          <w:lang w:eastAsia="en-US"/>
        </w:rPr>
        <w:t>»</w:t>
      </w:r>
    </w:p>
    <w:p w:rsidR="00B225BF" w:rsidRPr="00DA08B2" w:rsidRDefault="00B225BF" w:rsidP="00B225BF">
      <w:pPr>
        <w:tabs>
          <w:tab w:val="left" w:pos="336"/>
          <w:tab w:val="left" w:pos="1134"/>
        </w:tabs>
        <w:autoSpaceDE w:val="0"/>
        <w:autoSpaceDN w:val="0"/>
        <w:jc w:val="both"/>
        <w:rPr>
          <w:b/>
          <w:sz w:val="24"/>
          <w:szCs w:val="24"/>
        </w:rPr>
      </w:pPr>
      <w:r w:rsidRPr="00DA08B2">
        <w:rPr>
          <w:b/>
          <w:sz w:val="24"/>
          <w:szCs w:val="24"/>
        </w:rPr>
        <w:t xml:space="preserve">Задание №2. </w:t>
      </w:r>
      <w:r w:rsidRPr="00DA08B2">
        <w:rPr>
          <w:sz w:val="24"/>
          <w:szCs w:val="24"/>
        </w:rPr>
        <w:t>Деловая игра по представленному сценарию</w:t>
      </w:r>
    </w:p>
    <w:p w:rsidR="00B225BF" w:rsidRPr="00DA08B2" w:rsidRDefault="00B225BF">
      <w:pPr>
        <w:rPr>
          <w:sz w:val="24"/>
          <w:szCs w:val="24"/>
        </w:rPr>
      </w:pPr>
    </w:p>
    <w:p w:rsidR="00DA08B2" w:rsidRPr="00DA08B2" w:rsidRDefault="00DA08B2" w:rsidP="00DA08B2">
      <w:pPr>
        <w:jc w:val="center"/>
        <w:rPr>
          <w:b/>
          <w:sz w:val="24"/>
          <w:szCs w:val="24"/>
        </w:rPr>
      </w:pPr>
      <w:r w:rsidRPr="00DA08B2">
        <w:rPr>
          <w:b/>
          <w:sz w:val="24"/>
          <w:szCs w:val="24"/>
        </w:rPr>
        <w:t>Практическое занятие  1</w:t>
      </w:r>
      <w:r>
        <w:rPr>
          <w:b/>
          <w:sz w:val="24"/>
          <w:szCs w:val="24"/>
        </w:rPr>
        <w:t>1</w:t>
      </w:r>
    </w:p>
    <w:p w:rsidR="00B225BF" w:rsidRPr="00DA08B2" w:rsidRDefault="00B225BF" w:rsidP="00B225BF">
      <w:pPr>
        <w:tabs>
          <w:tab w:val="left" w:pos="336"/>
          <w:tab w:val="left" w:pos="1134"/>
        </w:tabs>
        <w:autoSpaceDE w:val="0"/>
        <w:autoSpaceDN w:val="0"/>
        <w:jc w:val="both"/>
        <w:rPr>
          <w:b/>
          <w:snapToGrid w:val="0"/>
          <w:sz w:val="24"/>
          <w:szCs w:val="24"/>
          <w:lang w:eastAsia="en-US"/>
        </w:rPr>
      </w:pPr>
      <w:r w:rsidRPr="00DA08B2">
        <w:rPr>
          <w:b/>
          <w:sz w:val="24"/>
          <w:szCs w:val="24"/>
        </w:rPr>
        <w:t xml:space="preserve">Тема </w:t>
      </w:r>
      <w:r w:rsidRPr="00DA08B2">
        <w:rPr>
          <w:b/>
          <w:bCs/>
          <w:sz w:val="24"/>
          <w:szCs w:val="24"/>
        </w:rPr>
        <w:t xml:space="preserve">11. </w:t>
      </w:r>
      <w:r w:rsidRPr="00DA08B2">
        <w:rPr>
          <w:b/>
          <w:snapToGrid w:val="0"/>
          <w:sz w:val="24"/>
          <w:szCs w:val="24"/>
          <w:lang w:eastAsia="en-US"/>
        </w:rPr>
        <w:t>Обеспечение финансовой устойчивости и платежеспособности страховщиков</w:t>
      </w:r>
    </w:p>
    <w:p w:rsidR="00B225BF" w:rsidRPr="00DA08B2" w:rsidRDefault="00B225BF" w:rsidP="00B225BF">
      <w:pPr>
        <w:pStyle w:val="a5"/>
        <w:widowControl w:val="0"/>
        <w:numPr>
          <w:ilvl w:val="0"/>
          <w:numId w:val="11"/>
        </w:numPr>
        <w:tabs>
          <w:tab w:val="left" w:pos="336"/>
          <w:tab w:val="left" w:pos="1134"/>
        </w:tabs>
        <w:spacing w:after="0" w:afterAutospacing="0"/>
        <w:ind w:left="0" w:firstLine="0"/>
        <w:contextualSpacing w:val="0"/>
        <w:rPr>
          <w:rFonts w:ascii="Times New Roman" w:hAnsi="Times New Roman" w:cs="Times New Roman"/>
          <w:snapToGrid w:val="0"/>
          <w:sz w:val="24"/>
          <w:szCs w:val="24"/>
        </w:rPr>
      </w:pPr>
      <w:r w:rsidRPr="00DA08B2">
        <w:rPr>
          <w:rFonts w:ascii="Times New Roman" w:hAnsi="Times New Roman" w:cs="Times New Roman"/>
          <w:snapToGrid w:val="0"/>
          <w:sz w:val="24"/>
          <w:szCs w:val="24"/>
        </w:rPr>
        <w:t>Общие принципы организации финансов страховщиков</w:t>
      </w:r>
    </w:p>
    <w:p w:rsidR="00B225BF" w:rsidRPr="00DA08B2" w:rsidRDefault="00B225BF" w:rsidP="00B225BF">
      <w:pPr>
        <w:pStyle w:val="a5"/>
        <w:widowControl w:val="0"/>
        <w:numPr>
          <w:ilvl w:val="0"/>
          <w:numId w:val="11"/>
        </w:numPr>
        <w:tabs>
          <w:tab w:val="left" w:pos="336"/>
          <w:tab w:val="left" w:pos="1134"/>
        </w:tabs>
        <w:spacing w:after="0" w:afterAutospacing="0"/>
        <w:ind w:left="0" w:firstLine="0"/>
        <w:contextualSpacing w:val="0"/>
        <w:rPr>
          <w:rFonts w:ascii="Times New Roman" w:hAnsi="Times New Roman" w:cs="Times New Roman"/>
          <w:snapToGrid w:val="0"/>
          <w:sz w:val="24"/>
          <w:szCs w:val="24"/>
        </w:rPr>
      </w:pPr>
      <w:r w:rsidRPr="00DA08B2">
        <w:rPr>
          <w:rFonts w:ascii="Times New Roman" w:hAnsi="Times New Roman" w:cs="Times New Roman"/>
          <w:snapToGrid w:val="0"/>
          <w:sz w:val="24"/>
          <w:szCs w:val="24"/>
        </w:rPr>
        <w:t>Особенности оборота денежных средств, обеспечивающих страховую защиту.</w:t>
      </w:r>
    </w:p>
    <w:p w:rsidR="00B225BF" w:rsidRPr="00DA08B2" w:rsidRDefault="00B225BF" w:rsidP="00B225BF">
      <w:pPr>
        <w:pStyle w:val="a5"/>
        <w:widowControl w:val="0"/>
        <w:numPr>
          <w:ilvl w:val="0"/>
          <w:numId w:val="11"/>
        </w:numPr>
        <w:tabs>
          <w:tab w:val="left" w:pos="336"/>
          <w:tab w:val="left" w:pos="1134"/>
        </w:tabs>
        <w:spacing w:after="0" w:afterAutospacing="0"/>
        <w:ind w:left="0" w:firstLine="0"/>
        <w:contextualSpacing w:val="0"/>
        <w:rPr>
          <w:rFonts w:ascii="Times New Roman" w:hAnsi="Times New Roman" w:cs="Times New Roman"/>
          <w:snapToGrid w:val="0"/>
          <w:sz w:val="24"/>
          <w:szCs w:val="24"/>
        </w:rPr>
      </w:pPr>
      <w:r w:rsidRPr="00DA08B2">
        <w:rPr>
          <w:rFonts w:ascii="Times New Roman" w:hAnsi="Times New Roman" w:cs="Times New Roman"/>
          <w:snapToGrid w:val="0"/>
          <w:sz w:val="24"/>
          <w:szCs w:val="24"/>
        </w:rPr>
        <w:t>Формирование страхового фонда</w:t>
      </w:r>
    </w:p>
    <w:p w:rsidR="00B225BF" w:rsidRPr="00DA08B2" w:rsidRDefault="00B225BF" w:rsidP="00B225BF">
      <w:pPr>
        <w:pStyle w:val="a5"/>
        <w:widowControl w:val="0"/>
        <w:numPr>
          <w:ilvl w:val="0"/>
          <w:numId w:val="11"/>
        </w:numPr>
        <w:tabs>
          <w:tab w:val="left" w:pos="336"/>
          <w:tab w:val="left" w:pos="1134"/>
        </w:tabs>
        <w:spacing w:after="0" w:afterAutospacing="0"/>
        <w:ind w:left="0" w:firstLine="0"/>
        <w:contextualSpacing w:val="0"/>
        <w:rPr>
          <w:rFonts w:ascii="Times New Roman" w:hAnsi="Times New Roman" w:cs="Times New Roman"/>
          <w:snapToGrid w:val="0"/>
          <w:sz w:val="24"/>
          <w:szCs w:val="24"/>
        </w:rPr>
      </w:pPr>
      <w:r w:rsidRPr="00DA08B2">
        <w:rPr>
          <w:rFonts w:ascii="Times New Roman" w:hAnsi="Times New Roman" w:cs="Times New Roman"/>
          <w:snapToGrid w:val="0"/>
          <w:sz w:val="24"/>
          <w:szCs w:val="24"/>
        </w:rPr>
        <w:t>Виды страховых резервов и правила их формирования</w:t>
      </w:r>
    </w:p>
    <w:p w:rsidR="00B225BF" w:rsidRPr="00DA08B2" w:rsidRDefault="00B225BF" w:rsidP="00B225BF">
      <w:pPr>
        <w:pStyle w:val="a5"/>
        <w:widowControl w:val="0"/>
        <w:numPr>
          <w:ilvl w:val="0"/>
          <w:numId w:val="11"/>
        </w:numPr>
        <w:tabs>
          <w:tab w:val="left" w:pos="336"/>
          <w:tab w:val="left" w:pos="1134"/>
        </w:tabs>
        <w:spacing w:after="0" w:afterAutospacing="0"/>
        <w:ind w:left="0" w:firstLine="0"/>
        <w:contextualSpacing w:val="0"/>
        <w:rPr>
          <w:rFonts w:ascii="Times New Roman" w:hAnsi="Times New Roman" w:cs="Times New Roman"/>
          <w:snapToGrid w:val="0"/>
          <w:sz w:val="24"/>
          <w:szCs w:val="24"/>
        </w:rPr>
      </w:pPr>
      <w:r w:rsidRPr="00DA08B2">
        <w:rPr>
          <w:rFonts w:ascii="Times New Roman" w:hAnsi="Times New Roman" w:cs="Times New Roman"/>
          <w:snapToGrid w:val="0"/>
          <w:sz w:val="24"/>
          <w:szCs w:val="24"/>
        </w:rPr>
        <w:t>Условия обеспечения финансовой устойчивости страховых организаций</w:t>
      </w:r>
    </w:p>
    <w:p w:rsidR="00B225BF" w:rsidRPr="00DA08B2" w:rsidRDefault="00B225BF" w:rsidP="00B225BF">
      <w:pPr>
        <w:pStyle w:val="a5"/>
        <w:widowControl w:val="0"/>
        <w:numPr>
          <w:ilvl w:val="0"/>
          <w:numId w:val="11"/>
        </w:numPr>
        <w:tabs>
          <w:tab w:val="left" w:pos="336"/>
          <w:tab w:val="left" w:pos="1134"/>
        </w:tabs>
        <w:spacing w:after="0" w:afterAutospacing="0"/>
        <w:ind w:left="0" w:firstLine="0"/>
        <w:contextualSpacing w:val="0"/>
        <w:rPr>
          <w:rFonts w:ascii="Times New Roman" w:hAnsi="Times New Roman" w:cs="Times New Roman"/>
          <w:snapToGrid w:val="0"/>
          <w:sz w:val="24"/>
          <w:szCs w:val="24"/>
        </w:rPr>
      </w:pPr>
      <w:r w:rsidRPr="00DA08B2">
        <w:rPr>
          <w:rFonts w:ascii="Times New Roman" w:hAnsi="Times New Roman" w:cs="Times New Roman"/>
          <w:snapToGrid w:val="0"/>
          <w:sz w:val="24"/>
          <w:szCs w:val="24"/>
        </w:rPr>
        <w:t>Нормативное соотношение активов и принятых страховых обязательств</w:t>
      </w:r>
    </w:p>
    <w:p w:rsidR="00B225BF" w:rsidRPr="00DA08B2" w:rsidRDefault="00B225BF" w:rsidP="00B225BF">
      <w:pPr>
        <w:pStyle w:val="a5"/>
        <w:widowControl w:val="0"/>
        <w:numPr>
          <w:ilvl w:val="0"/>
          <w:numId w:val="11"/>
        </w:numPr>
        <w:tabs>
          <w:tab w:val="left" w:pos="336"/>
          <w:tab w:val="left" w:pos="1134"/>
        </w:tabs>
        <w:spacing w:after="0" w:afterAutospacing="0"/>
        <w:ind w:left="0" w:firstLine="0"/>
        <w:contextualSpacing w:val="0"/>
        <w:rPr>
          <w:rFonts w:ascii="Times New Roman" w:hAnsi="Times New Roman" w:cs="Times New Roman"/>
          <w:snapToGrid w:val="0"/>
          <w:sz w:val="24"/>
          <w:szCs w:val="24"/>
        </w:rPr>
      </w:pPr>
      <w:r w:rsidRPr="00DA08B2">
        <w:rPr>
          <w:rFonts w:ascii="Times New Roman" w:hAnsi="Times New Roman" w:cs="Times New Roman"/>
          <w:snapToGrid w:val="0"/>
          <w:sz w:val="24"/>
          <w:szCs w:val="24"/>
        </w:rPr>
        <w:t>Проблема платежеспособности страховщиков</w:t>
      </w:r>
    </w:p>
    <w:p w:rsidR="00B225BF" w:rsidRPr="00DA08B2" w:rsidRDefault="00B225BF" w:rsidP="00B225BF">
      <w:pPr>
        <w:pStyle w:val="a5"/>
        <w:widowControl w:val="0"/>
        <w:numPr>
          <w:ilvl w:val="0"/>
          <w:numId w:val="11"/>
        </w:numPr>
        <w:tabs>
          <w:tab w:val="left" w:pos="336"/>
          <w:tab w:val="left" w:pos="1134"/>
        </w:tabs>
        <w:spacing w:after="0" w:afterAutospacing="0"/>
        <w:ind w:left="0" w:firstLine="0"/>
        <w:contextualSpacing w:val="0"/>
        <w:rPr>
          <w:rFonts w:ascii="Times New Roman" w:hAnsi="Times New Roman" w:cs="Times New Roman"/>
          <w:snapToGrid w:val="0"/>
          <w:sz w:val="24"/>
          <w:szCs w:val="24"/>
        </w:rPr>
      </w:pPr>
      <w:r w:rsidRPr="00DA08B2">
        <w:rPr>
          <w:rFonts w:ascii="Times New Roman" w:hAnsi="Times New Roman" w:cs="Times New Roman"/>
          <w:snapToGrid w:val="0"/>
          <w:sz w:val="24"/>
          <w:szCs w:val="24"/>
        </w:rPr>
        <w:lastRenderedPageBreak/>
        <w:t>Инвестиционная деятельность страховых организаций</w:t>
      </w:r>
    </w:p>
    <w:p w:rsidR="00B225BF" w:rsidRPr="00DA08B2" w:rsidRDefault="00B225BF" w:rsidP="00B225BF">
      <w:pPr>
        <w:pStyle w:val="a5"/>
        <w:widowControl w:val="0"/>
        <w:numPr>
          <w:ilvl w:val="0"/>
          <w:numId w:val="11"/>
        </w:numPr>
        <w:tabs>
          <w:tab w:val="left" w:pos="336"/>
          <w:tab w:val="left" w:pos="1134"/>
        </w:tabs>
        <w:spacing w:after="0" w:afterAutospacing="0"/>
        <w:ind w:left="0" w:firstLine="0"/>
        <w:contextualSpacing w:val="0"/>
        <w:rPr>
          <w:rFonts w:ascii="Times New Roman" w:hAnsi="Times New Roman" w:cs="Times New Roman"/>
          <w:snapToGrid w:val="0"/>
          <w:sz w:val="24"/>
          <w:szCs w:val="24"/>
        </w:rPr>
      </w:pPr>
      <w:r w:rsidRPr="00DA08B2">
        <w:rPr>
          <w:rFonts w:ascii="Times New Roman" w:hAnsi="Times New Roman" w:cs="Times New Roman"/>
          <w:snapToGrid w:val="0"/>
          <w:sz w:val="24"/>
          <w:szCs w:val="24"/>
        </w:rPr>
        <w:t>Правила размещения страховых резервов</w:t>
      </w:r>
    </w:p>
    <w:p w:rsidR="00B225BF" w:rsidRPr="00DA08B2" w:rsidRDefault="00B225BF" w:rsidP="00B225BF">
      <w:pPr>
        <w:pStyle w:val="a5"/>
        <w:widowControl w:val="0"/>
        <w:numPr>
          <w:ilvl w:val="0"/>
          <w:numId w:val="11"/>
        </w:numPr>
        <w:tabs>
          <w:tab w:val="left" w:pos="336"/>
          <w:tab w:val="left" w:pos="1134"/>
        </w:tabs>
        <w:autoSpaceDE w:val="0"/>
        <w:autoSpaceDN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snapToGrid w:val="0"/>
          <w:sz w:val="24"/>
          <w:szCs w:val="24"/>
        </w:rPr>
      </w:pPr>
      <w:r w:rsidRPr="00DA08B2">
        <w:rPr>
          <w:rFonts w:ascii="Times New Roman" w:hAnsi="Times New Roman" w:cs="Times New Roman"/>
          <w:snapToGrid w:val="0"/>
          <w:sz w:val="24"/>
          <w:szCs w:val="24"/>
        </w:rPr>
        <w:t>Оценка финансового состояния страховщика</w:t>
      </w:r>
    </w:p>
    <w:p w:rsidR="00B225BF" w:rsidRPr="00DA08B2" w:rsidRDefault="00B225BF" w:rsidP="00B225BF">
      <w:pPr>
        <w:pStyle w:val="a5"/>
        <w:widowControl w:val="0"/>
        <w:numPr>
          <w:ilvl w:val="0"/>
          <w:numId w:val="11"/>
        </w:numPr>
        <w:tabs>
          <w:tab w:val="left" w:pos="336"/>
          <w:tab w:val="left" w:pos="1134"/>
        </w:tabs>
        <w:autoSpaceDE w:val="0"/>
        <w:autoSpaceDN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snapToGrid w:val="0"/>
          <w:sz w:val="24"/>
          <w:szCs w:val="24"/>
        </w:rPr>
      </w:pPr>
      <w:r w:rsidRPr="00DA08B2">
        <w:rPr>
          <w:rFonts w:ascii="Times New Roman" w:hAnsi="Times New Roman" w:cs="Times New Roman"/>
          <w:snapToGrid w:val="0"/>
          <w:sz w:val="24"/>
          <w:szCs w:val="24"/>
        </w:rPr>
        <w:t>Доходы и расходы страховщика</w:t>
      </w:r>
    </w:p>
    <w:p w:rsidR="00B225BF" w:rsidRPr="00DA08B2" w:rsidRDefault="00B225BF" w:rsidP="00B225BF">
      <w:pPr>
        <w:pStyle w:val="a5"/>
        <w:widowControl w:val="0"/>
        <w:numPr>
          <w:ilvl w:val="0"/>
          <w:numId w:val="11"/>
        </w:numPr>
        <w:tabs>
          <w:tab w:val="left" w:pos="336"/>
          <w:tab w:val="left" w:pos="1134"/>
        </w:tabs>
        <w:autoSpaceDE w:val="0"/>
        <w:autoSpaceDN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snapToGrid w:val="0"/>
          <w:sz w:val="24"/>
          <w:szCs w:val="24"/>
        </w:rPr>
      </w:pPr>
      <w:r w:rsidRPr="00DA08B2">
        <w:rPr>
          <w:rFonts w:ascii="Times New Roman" w:hAnsi="Times New Roman" w:cs="Times New Roman"/>
          <w:snapToGrid w:val="0"/>
          <w:sz w:val="24"/>
          <w:szCs w:val="24"/>
        </w:rPr>
        <w:t>Особенности налогообложения страховых операций</w:t>
      </w:r>
    </w:p>
    <w:p w:rsidR="00B225BF" w:rsidRPr="00DA08B2" w:rsidRDefault="00B225BF" w:rsidP="00B225BF">
      <w:pPr>
        <w:widowControl w:val="0"/>
        <w:tabs>
          <w:tab w:val="left" w:pos="336"/>
          <w:tab w:val="left" w:pos="1134"/>
          <w:tab w:val="left" w:pos="2620"/>
        </w:tabs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DA08B2">
        <w:rPr>
          <w:b/>
          <w:sz w:val="24"/>
          <w:szCs w:val="24"/>
        </w:rPr>
        <w:t>Задание №1.</w:t>
      </w:r>
      <w:r w:rsidRPr="00DA08B2">
        <w:rPr>
          <w:sz w:val="24"/>
          <w:szCs w:val="24"/>
        </w:rPr>
        <w:t>Ответить на тестовые задания по теме «</w:t>
      </w:r>
      <w:r w:rsidRPr="00DA08B2">
        <w:rPr>
          <w:snapToGrid w:val="0"/>
          <w:sz w:val="24"/>
          <w:szCs w:val="24"/>
          <w:lang w:eastAsia="en-US"/>
        </w:rPr>
        <w:t>Обеспечение финансовой устойчивости и платежеспособности страховщиков</w:t>
      </w:r>
      <w:r w:rsidRPr="00DA08B2">
        <w:rPr>
          <w:sz w:val="24"/>
          <w:szCs w:val="24"/>
          <w:lang w:eastAsia="en-US"/>
        </w:rPr>
        <w:t>»</w:t>
      </w:r>
    </w:p>
    <w:p w:rsidR="00B225BF" w:rsidRPr="00DA08B2" w:rsidRDefault="00B225BF" w:rsidP="00B225BF">
      <w:pPr>
        <w:tabs>
          <w:tab w:val="left" w:pos="336"/>
          <w:tab w:val="left" w:pos="1134"/>
        </w:tabs>
        <w:autoSpaceDE w:val="0"/>
        <w:autoSpaceDN w:val="0"/>
        <w:jc w:val="both"/>
        <w:rPr>
          <w:sz w:val="24"/>
          <w:szCs w:val="24"/>
        </w:rPr>
      </w:pPr>
      <w:r w:rsidRPr="00DA08B2">
        <w:rPr>
          <w:b/>
          <w:sz w:val="24"/>
          <w:szCs w:val="24"/>
        </w:rPr>
        <w:t xml:space="preserve">Задание №2. </w:t>
      </w:r>
      <w:r w:rsidRPr="00DA08B2">
        <w:rPr>
          <w:sz w:val="24"/>
          <w:szCs w:val="24"/>
        </w:rPr>
        <w:t>Анализ платежеспособности страховщиков. Решение задач</w:t>
      </w:r>
    </w:p>
    <w:p w:rsidR="00B225BF" w:rsidRPr="00DA08B2" w:rsidRDefault="00B225BF">
      <w:pPr>
        <w:rPr>
          <w:sz w:val="24"/>
          <w:szCs w:val="24"/>
        </w:rPr>
      </w:pPr>
    </w:p>
    <w:p w:rsidR="00DA08B2" w:rsidRPr="00DA08B2" w:rsidRDefault="00DA08B2" w:rsidP="00DA08B2">
      <w:pPr>
        <w:jc w:val="center"/>
        <w:rPr>
          <w:b/>
          <w:sz w:val="24"/>
          <w:szCs w:val="24"/>
        </w:rPr>
      </w:pPr>
      <w:r w:rsidRPr="00DA08B2">
        <w:rPr>
          <w:b/>
          <w:sz w:val="24"/>
          <w:szCs w:val="24"/>
        </w:rPr>
        <w:t>Практическое занятие  1</w:t>
      </w:r>
      <w:r>
        <w:rPr>
          <w:b/>
          <w:sz w:val="24"/>
          <w:szCs w:val="24"/>
        </w:rPr>
        <w:t>2</w:t>
      </w:r>
    </w:p>
    <w:p w:rsidR="00B225BF" w:rsidRPr="00DA08B2" w:rsidRDefault="00B225BF" w:rsidP="00B225BF">
      <w:pPr>
        <w:tabs>
          <w:tab w:val="left" w:pos="336"/>
          <w:tab w:val="left" w:pos="1134"/>
        </w:tabs>
        <w:autoSpaceDE w:val="0"/>
        <w:autoSpaceDN w:val="0"/>
        <w:jc w:val="both"/>
        <w:rPr>
          <w:b/>
          <w:sz w:val="24"/>
          <w:szCs w:val="24"/>
        </w:rPr>
      </w:pPr>
      <w:r w:rsidRPr="00DA08B2">
        <w:rPr>
          <w:b/>
          <w:sz w:val="24"/>
          <w:szCs w:val="24"/>
        </w:rPr>
        <w:t xml:space="preserve">Тема </w:t>
      </w:r>
      <w:r w:rsidRPr="00DA08B2">
        <w:rPr>
          <w:b/>
          <w:bCs/>
          <w:sz w:val="24"/>
          <w:szCs w:val="24"/>
        </w:rPr>
        <w:t xml:space="preserve">12. </w:t>
      </w:r>
      <w:r w:rsidRPr="00DA08B2">
        <w:rPr>
          <w:b/>
          <w:snapToGrid w:val="0"/>
          <w:sz w:val="24"/>
          <w:szCs w:val="24"/>
          <w:lang w:eastAsia="en-US"/>
        </w:rPr>
        <w:t>Перестрахование - составная часть финансовой устойчивости страховой компании</w:t>
      </w:r>
    </w:p>
    <w:p w:rsidR="00B225BF" w:rsidRPr="00DA08B2" w:rsidRDefault="00B225BF" w:rsidP="00B225BF">
      <w:pPr>
        <w:pStyle w:val="a5"/>
        <w:numPr>
          <w:ilvl w:val="0"/>
          <w:numId w:val="12"/>
        </w:numPr>
        <w:tabs>
          <w:tab w:val="left" w:pos="336"/>
          <w:tab w:val="left" w:pos="1134"/>
        </w:tabs>
        <w:autoSpaceDE w:val="0"/>
        <w:autoSpaceDN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 xml:space="preserve">Сущность и теоретические основы </w:t>
      </w:r>
      <w:proofErr w:type="spellStart"/>
      <w:r w:rsidRPr="00DA08B2">
        <w:rPr>
          <w:rFonts w:ascii="Times New Roman" w:hAnsi="Times New Roman" w:cs="Times New Roman"/>
          <w:sz w:val="24"/>
          <w:szCs w:val="24"/>
        </w:rPr>
        <w:t>сострахования</w:t>
      </w:r>
      <w:proofErr w:type="spellEnd"/>
      <w:r w:rsidRPr="00DA08B2">
        <w:rPr>
          <w:rFonts w:ascii="Times New Roman" w:hAnsi="Times New Roman" w:cs="Times New Roman"/>
          <w:sz w:val="24"/>
          <w:szCs w:val="24"/>
        </w:rPr>
        <w:t xml:space="preserve"> и перестрахования</w:t>
      </w:r>
    </w:p>
    <w:p w:rsidR="00B225BF" w:rsidRPr="00DA08B2" w:rsidRDefault="00B225BF" w:rsidP="00B225BF">
      <w:pPr>
        <w:pStyle w:val="a5"/>
        <w:numPr>
          <w:ilvl w:val="0"/>
          <w:numId w:val="12"/>
        </w:numPr>
        <w:tabs>
          <w:tab w:val="left" w:pos="336"/>
          <w:tab w:val="left" w:pos="1134"/>
        </w:tabs>
        <w:autoSpaceDE w:val="0"/>
        <w:autoSpaceDN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Перестрахование как метод укрепления финансовой устойчивости страховых операций</w:t>
      </w:r>
    </w:p>
    <w:p w:rsidR="00B225BF" w:rsidRPr="00DA08B2" w:rsidRDefault="00B225BF" w:rsidP="00B225BF">
      <w:pPr>
        <w:pStyle w:val="a5"/>
        <w:numPr>
          <w:ilvl w:val="0"/>
          <w:numId w:val="12"/>
        </w:numPr>
        <w:tabs>
          <w:tab w:val="left" w:pos="336"/>
          <w:tab w:val="left" w:pos="1134"/>
        </w:tabs>
        <w:autoSpaceDE w:val="0"/>
        <w:autoSpaceDN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Активное и пассивное перестрахование</w:t>
      </w:r>
    </w:p>
    <w:p w:rsidR="00B225BF" w:rsidRPr="00DA08B2" w:rsidRDefault="00B225BF" w:rsidP="00B225BF">
      <w:pPr>
        <w:pStyle w:val="a5"/>
        <w:numPr>
          <w:ilvl w:val="0"/>
          <w:numId w:val="12"/>
        </w:numPr>
        <w:tabs>
          <w:tab w:val="left" w:pos="336"/>
          <w:tab w:val="left" w:pos="1134"/>
        </w:tabs>
        <w:autoSpaceDE w:val="0"/>
        <w:autoSpaceDN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Факультативное и облигаторное перестрахование</w:t>
      </w:r>
    </w:p>
    <w:p w:rsidR="00B225BF" w:rsidRPr="00DA08B2" w:rsidRDefault="00B225BF" w:rsidP="00B225BF">
      <w:pPr>
        <w:pStyle w:val="a5"/>
        <w:numPr>
          <w:ilvl w:val="0"/>
          <w:numId w:val="12"/>
        </w:numPr>
        <w:tabs>
          <w:tab w:val="left" w:pos="336"/>
          <w:tab w:val="left" w:pos="1134"/>
        </w:tabs>
        <w:autoSpaceDE w:val="0"/>
        <w:autoSpaceDN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Перестраховочные операции по методу передачи риска в перестрахование</w:t>
      </w:r>
    </w:p>
    <w:p w:rsidR="00B225BF" w:rsidRPr="00DA08B2" w:rsidRDefault="00B225BF" w:rsidP="00B225BF">
      <w:pPr>
        <w:pStyle w:val="a5"/>
        <w:numPr>
          <w:ilvl w:val="0"/>
          <w:numId w:val="12"/>
        </w:numPr>
        <w:tabs>
          <w:tab w:val="left" w:pos="336"/>
          <w:tab w:val="left" w:pos="1134"/>
        </w:tabs>
        <w:autoSpaceDE w:val="0"/>
        <w:autoSpaceDN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Договора перестрахования - пропорциональные и непропорциональные</w:t>
      </w:r>
    </w:p>
    <w:p w:rsidR="00B225BF" w:rsidRPr="00DA08B2" w:rsidRDefault="00B225BF" w:rsidP="00B225BF">
      <w:pPr>
        <w:pStyle w:val="a5"/>
        <w:numPr>
          <w:ilvl w:val="0"/>
          <w:numId w:val="12"/>
        </w:numPr>
        <w:tabs>
          <w:tab w:val="left" w:pos="336"/>
          <w:tab w:val="left" w:pos="1134"/>
        </w:tabs>
        <w:autoSpaceDE w:val="0"/>
        <w:autoSpaceDN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Деятельность перестраховочных пулов: сущность и значение</w:t>
      </w:r>
    </w:p>
    <w:p w:rsidR="00B225BF" w:rsidRPr="00DA08B2" w:rsidRDefault="00B225BF" w:rsidP="00B225BF">
      <w:pPr>
        <w:pStyle w:val="a5"/>
        <w:numPr>
          <w:ilvl w:val="0"/>
          <w:numId w:val="12"/>
        </w:numPr>
        <w:tabs>
          <w:tab w:val="left" w:pos="336"/>
          <w:tab w:val="left" w:pos="1134"/>
        </w:tabs>
        <w:autoSpaceDE w:val="0"/>
        <w:autoSpaceDN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Основная терминология в области перестрахования</w:t>
      </w:r>
    </w:p>
    <w:p w:rsidR="00B225BF" w:rsidRPr="00DA08B2" w:rsidRDefault="00B225BF" w:rsidP="00B225BF">
      <w:pPr>
        <w:widowControl w:val="0"/>
        <w:tabs>
          <w:tab w:val="left" w:pos="336"/>
          <w:tab w:val="left" w:pos="1134"/>
          <w:tab w:val="left" w:pos="2620"/>
        </w:tabs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DA08B2">
        <w:rPr>
          <w:b/>
          <w:sz w:val="24"/>
          <w:szCs w:val="24"/>
        </w:rPr>
        <w:t xml:space="preserve">Задание №1. </w:t>
      </w:r>
      <w:r w:rsidRPr="00DA08B2">
        <w:rPr>
          <w:sz w:val="24"/>
          <w:szCs w:val="24"/>
        </w:rPr>
        <w:t>Ответить на тестовые задания по теме «</w:t>
      </w:r>
      <w:r w:rsidRPr="00DA08B2">
        <w:rPr>
          <w:snapToGrid w:val="0"/>
          <w:sz w:val="24"/>
          <w:szCs w:val="24"/>
          <w:lang w:eastAsia="en-US"/>
        </w:rPr>
        <w:t>Перестрахование - составная часть финансовой устойчивости страховой компании</w:t>
      </w:r>
      <w:r w:rsidRPr="00DA08B2">
        <w:rPr>
          <w:sz w:val="24"/>
          <w:szCs w:val="24"/>
          <w:lang w:eastAsia="en-US"/>
        </w:rPr>
        <w:t>»</w:t>
      </w:r>
    </w:p>
    <w:p w:rsidR="00B225BF" w:rsidRPr="00DA08B2" w:rsidRDefault="00B225BF" w:rsidP="00B225BF">
      <w:pPr>
        <w:tabs>
          <w:tab w:val="left" w:pos="336"/>
          <w:tab w:val="left" w:pos="1134"/>
        </w:tabs>
        <w:autoSpaceDE w:val="0"/>
        <w:autoSpaceDN w:val="0"/>
        <w:jc w:val="both"/>
        <w:rPr>
          <w:b/>
          <w:sz w:val="24"/>
          <w:szCs w:val="24"/>
        </w:rPr>
      </w:pPr>
      <w:r w:rsidRPr="00DA08B2">
        <w:rPr>
          <w:b/>
          <w:sz w:val="24"/>
          <w:szCs w:val="24"/>
        </w:rPr>
        <w:t xml:space="preserve">Задание №2. </w:t>
      </w:r>
      <w:r w:rsidRPr="00DA08B2">
        <w:rPr>
          <w:sz w:val="24"/>
          <w:szCs w:val="24"/>
        </w:rPr>
        <w:t>Решить кроссворд по теме «</w:t>
      </w:r>
      <w:r w:rsidRPr="00DA08B2">
        <w:rPr>
          <w:snapToGrid w:val="0"/>
          <w:sz w:val="24"/>
          <w:szCs w:val="24"/>
          <w:lang w:eastAsia="en-US"/>
        </w:rPr>
        <w:t>Перестрахование - составная часть финансовой устойчивости страховой компании</w:t>
      </w:r>
      <w:r w:rsidRPr="00DA08B2">
        <w:rPr>
          <w:sz w:val="24"/>
          <w:szCs w:val="24"/>
          <w:lang w:eastAsia="en-US"/>
        </w:rPr>
        <w:t>»</w:t>
      </w:r>
    </w:p>
    <w:p w:rsidR="00B225BF" w:rsidRPr="00DA08B2" w:rsidRDefault="00B225BF">
      <w:pPr>
        <w:rPr>
          <w:sz w:val="24"/>
          <w:szCs w:val="24"/>
        </w:rPr>
      </w:pPr>
    </w:p>
    <w:p w:rsidR="00DA08B2" w:rsidRPr="00DA08B2" w:rsidRDefault="00DA08B2" w:rsidP="00DA08B2">
      <w:pPr>
        <w:jc w:val="center"/>
        <w:rPr>
          <w:b/>
          <w:sz w:val="24"/>
          <w:szCs w:val="24"/>
        </w:rPr>
      </w:pPr>
      <w:r w:rsidRPr="00DA08B2">
        <w:rPr>
          <w:b/>
          <w:sz w:val="24"/>
          <w:szCs w:val="24"/>
        </w:rPr>
        <w:t>Практическое занятие  1</w:t>
      </w:r>
      <w:r>
        <w:rPr>
          <w:b/>
          <w:sz w:val="24"/>
          <w:szCs w:val="24"/>
        </w:rPr>
        <w:t>3</w:t>
      </w:r>
    </w:p>
    <w:p w:rsidR="00B225BF" w:rsidRPr="00416052" w:rsidRDefault="00B225BF" w:rsidP="00B225BF">
      <w:pPr>
        <w:tabs>
          <w:tab w:val="left" w:pos="336"/>
          <w:tab w:val="left" w:pos="1134"/>
        </w:tabs>
        <w:jc w:val="both"/>
        <w:rPr>
          <w:sz w:val="24"/>
          <w:szCs w:val="24"/>
          <w:lang w:eastAsia="en-US"/>
        </w:rPr>
      </w:pPr>
      <w:r w:rsidRPr="00DA08B2">
        <w:rPr>
          <w:b/>
          <w:sz w:val="24"/>
          <w:szCs w:val="24"/>
        </w:rPr>
        <w:t xml:space="preserve">Тема </w:t>
      </w:r>
      <w:r w:rsidRPr="00DA08B2">
        <w:rPr>
          <w:b/>
          <w:bCs/>
          <w:sz w:val="24"/>
          <w:szCs w:val="24"/>
        </w:rPr>
        <w:t xml:space="preserve">13. </w:t>
      </w:r>
      <w:r w:rsidRPr="00DA08B2">
        <w:rPr>
          <w:b/>
          <w:sz w:val="24"/>
          <w:szCs w:val="24"/>
          <w:lang w:eastAsia="en-US"/>
        </w:rPr>
        <w:t>Маркетинг в страховании</w:t>
      </w:r>
    </w:p>
    <w:p w:rsidR="00B225BF" w:rsidRPr="00DA08B2" w:rsidRDefault="00B225BF" w:rsidP="00B225BF">
      <w:pPr>
        <w:pStyle w:val="a5"/>
        <w:numPr>
          <w:ilvl w:val="0"/>
          <w:numId w:val="13"/>
        </w:numPr>
        <w:tabs>
          <w:tab w:val="left" w:pos="336"/>
          <w:tab w:val="left" w:pos="1134"/>
        </w:tabs>
        <w:autoSpaceDE w:val="0"/>
        <w:autoSpaceDN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Задачи маркетинга в страховании</w:t>
      </w:r>
    </w:p>
    <w:p w:rsidR="00B225BF" w:rsidRPr="00DA08B2" w:rsidRDefault="00B225BF" w:rsidP="00B225BF">
      <w:pPr>
        <w:pStyle w:val="a5"/>
        <w:numPr>
          <w:ilvl w:val="0"/>
          <w:numId w:val="13"/>
        </w:numPr>
        <w:tabs>
          <w:tab w:val="left" w:pos="336"/>
          <w:tab w:val="left" w:pos="1134"/>
        </w:tabs>
        <w:autoSpaceDE w:val="0"/>
        <w:autoSpaceDN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Способы организации маркетинга</w:t>
      </w:r>
    </w:p>
    <w:p w:rsidR="00B225BF" w:rsidRPr="00DA08B2" w:rsidRDefault="00B225BF" w:rsidP="00B225BF">
      <w:pPr>
        <w:pStyle w:val="a5"/>
        <w:numPr>
          <w:ilvl w:val="0"/>
          <w:numId w:val="13"/>
        </w:numPr>
        <w:tabs>
          <w:tab w:val="left" w:pos="336"/>
          <w:tab w:val="left" w:pos="1134"/>
        </w:tabs>
        <w:autoSpaceDE w:val="0"/>
        <w:autoSpaceDN w:val="0"/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Методы продвижения страховых услуг</w:t>
      </w:r>
    </w:p>
    <w:p w:rsidR="00B225BF" w:rsidRPr="00DA08B2" w:rsidRDefault="00B225BF" w:rsidP="00B225BF">
      <w:pPr>
        <w:widowControl w:val="0"/>
        <w:tabs>
          <w:tab w:val="left" w:pos="336"/>
          <w:tab w:val="left" w:pos="1134"/>
          <w:tab w:val="left" w:pos="2620"/>
        </w:tabs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DA08B2">
        <w:rPr>
          <w:b/>
          <w:sz w:val="24"/>
          <w:szCs w:val="24"/>
        </w:rPr>
        <w:t>Задание №1.</w:t>
      </w:r>
      <w:r w:rsidRPr="00DA08B2">
        <w:rPr>
          <w:sz w:val="24"/>
          <w:szCs w:val="24"/>
        </w:rPr>
        <w:t>Ответить на тестовые задания по теме «</w:t>
      </w:r>
      <w:r w:rsidRPr="00DA08B2">
        <w:rPr>
          <w:sz w:val="24"/>
          <w:szCs w:val="24"/>
          <w:lang w:eastAsia="en-US"/>
        </w:rPr>
        <w:t>Маркетинг в страховании»</w:t>
      </w:r>
    </w:p>
    <w:p w:rsidR="00B225BF" w:rsidRPr="00DA08B2" w:rsidRDefault="00B225BF">
      <w:pPr>
        <w:rPr>
          <w:sz w:val="24"/>
          <w:szCs w:val="24"/>
        </w:rPr>
      </w:pPr>
    </w:p>
    <w:p w:rsidR="00DA08B2" w:rsidRPr="00DA08B2" w:rsidRDefault="00DA08B2" w:rsidP="00DA08B2">
      <w:pPr>
        <w:jc w:val="center"/>
        <w:rPr>
          <w:b/>
          <w:sz w:val="24"/>
          <w:szCs w:val="24"/>
        </w:rPr>
      </w:pPr>
      <w:r w:rsidRPr="00DA08B2">
        <w:rPr>
          <w:b/>
          <w:sz w:val="24"/>
          <w:szCs w:val="24"/>
        </w:rPr>
        <w:t>Практическое занятие  1</w:t>
      </w:r>
      <w:r>
        <w:rPr>
          <w:b/>
          <w:sz w:val="24"/>
          <w:szCs w:val="24"/>
        </w:rPr>
        <w:t>4</w:t>
      </w:r>
    </w:p>
    <w:p w:rsidR="00B225BF" w:rsidRPr="00DA08B2" w:rsidRDefault="00B225BF" w:rsidP="00B225BF">
      <w:pPr>
        <w:tabs>
          <w:tab w:val="left" w:pos="336"/>
          <w:tab w:val="left" w:pos="1134"/>
        </w:tabs>
        <w:autoSpaceDE w:val="0"/>
        <w:autoSpaceDN w:val="0"/>
        <w:jc w:val="both"/>
        <w:rPr>
          <w:b/>
          <w:sz w:val="24"/>
          <w:szCs w:val="24"/>
          <w:lang w:eastAsia="en-US"/>
        </w:rPr>
      </w:pPr>
      <w:r w:rsidRPr="00DA08B2">
        <w:rPr>
          <w:b/>
          <w:sz w:val="24"/>
          <w:szCs w:val="24"/>
        </w:rPr>
        <w:t xml:space="preserve">Тема </w:t>
      </w:r>
      <w:r w:rsidRPr="00DA08B2">
        <w:rPr>
          <w:b/>
          <w:bCs/>
          <w:sz w:val="24"/>
          <w:szCs w:val="24"/>
        </w:rPr>
        <w:t>14.</w:t>
      </w:r>
      <w:r w:rsidRPr="00DA08B2">
        <w:rPr>
          <w:b/>
          <w:sz w:val="24"/>
          <w:szCs w:val="24"/>
          <w:lang w:eastAsia="en-US"/>
        </w:rPr>
        <w:t>Страхование в зарубежных странах</w:t>
      </w:r>
    </w:p>
    <w:p w:rsidR="00B225BF" w:rsidRPr="00DA08B2" w:rsidRDefault="00B225BF" w:rsidP="00B225BF">
      <w:pPr>
        <w:pStyle w:val="a5"/>
        <w:numPr>
          <w:ilvl w:val="0"/>
          <w:numId w:val="14"/>
        </w:numPr>
        <w:tabs>
          <w:tab w:val="left" w:pos="336"/>
          <w:tab w:val="left" w:pos="1134"/>
          <w:tab w:val="left" w:pos="2620"/>
        </w:tabs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napToGrid w:val="0"/>
          <w:sz w:val="24"/>
          <w:szCs w:val="24"/>
        </w:rPr>
        <w:t>Организация страхового дела в зарубежных странах</w:t>
      </w:r>
    </w:p>
    <w:p w:rsidR="00B225BF" w:rsidRPr="00DA08B2" w:rsidRDefault="00B225BF" w:rsidP="00B225BF">
      <w:pPr>
        <w:pStyle w:val="a5"/>
        <w:numPr>
          <w:ilvl w:val="0"/>
          <w:numId w:val="14"/>
        </w:numPr>
        <w:tabs>
          <w:tab w:val="left" w:pos="336"/>
          <w:tab w:val="left" w:pos="1134"/>
          <w:tab w:val="left" w:pos="2620"/>
        </w:tabs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Тенденция развития страховой деятельности на примере зарубежного опыта</w:t>
      </w:r>
    </w:p>
    <w:p w:rsidR="00B225BF" w:rsidRPr="00DA08B2" w:rsidRDefault="00B225BF" w:rsidP="00B225BF">
      <w:pPr>
        <w:pStyle w:val="a5"/>
        <w:numPr>
          <w:ilvl w:val="0"/>
          <w:numId w:val="14"/>
        </w:numPr>
        <w:tabs>
          <w:tab w:val="left" w:pos="336"/>
          <w:tab w:val="left" w:pos="1134"/>
          <w:tab w:val="left" w:pos="2620"/>
        </w:tabs>
        <w:spacing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A08B2">
        <w:rPr>
          <w:rFonts w:ascii="Times New Roman" w:hAnsi="Times New Roman" w:cs="Times New Roman"/>
          <w:sz w:val="24"/>
          <w:szCs w:val="24"/>
        </w:rPr>
        <w:t>Общие и отличительные черты в развитии страхового рынка Казахстана и зарубежных государств</w:t>
      </w:r>
    </w:p>
    <w:p w:rsidR="00DA08B2" w:rsidRPr="00CB7404" w:rsidRDefault="00DA08B2" w:rsidP="00CB7404">
      <w:pPr>
        <w:tabs>
          <w:tab w:val="left" w:pos="336"/>
          <w:tab w:val="left" w:pos="1134"/>
          <w:tab w:val="left" w:pos="2620"/>
        </w:tabs>
        <w:rPr>
          <w:sz w:val="24"/>
          <w:szCs w:val="24"/>
        </w:rPr>
      </w:pPr>
    </w:p>
    <w:p w:rsidR="00CB7404" w:rsidRPr="00CB7404" w:rsidRDefault="00CB7404" w:rsidP="00CB7404">
      <w:pPr>
        <w:jc w:val="center"/>
        <w:rPr>
          <w:b/>
          <w:color w:val="000000"/>
          <w:sz w:val="24"/>
          <w:szCs w:val="24"/>
          <w:lang w:eastAsia="ko-KR"/>
        </w:rPr>
      </w:pPr>
      <w:r w:rsidRPr="00CB7404">
        <w:rPr>
          <w:b/>
          <w:color w:val="000000"/>
          <w:sz w:val="24"/>
          <w:szCs w:val="24"/>
        </w:rPr>
        <w:t>Перечень основной и дополнительной литературы</w:t>
      </w:r>
    </w:p>
    <w:p w:rsidR="00CB7404" w:rsidRPr="00CB7404" w:rsidRDefault="00CB7404" w:rsidP="00CB7404">
      <w:pPr>
        <w:jc w:val="center"/>
        <w:rPr>
          <w:b/>
          <w:color w:val="000000"/>
          <w:sz w:val="24"/>
          <w:szCs w:val="24"/>
          <w:lang w:val="kk-KZ" w:eastAsia="ko-KR"/>
        </w:rPr>
      </w:pPr>
      <w:r w:rsidRPr="00CB7404">
        <w:rPr>
          <w:b/>
          <w:color w:val="000000"/>
          <w:sz w:val="24"/>
          <w:szCs w:val="24"/>
          <w:lang w:val="kk-KZ"/>
        </w:rPr>
        <w:t>Основная литература</w:t>
      </w:r>
    </w:p>
    <w:p w:rsidR="00CB7404" w:rsidRPr="00CB7404" w:rsidRDefault="00CB7404" w:rsidP="00CB7404">
      <w:pPr>
        <w:numPr>
          <w:ilvl w:val="0"/>
          <w:numId w:val="16"/>
        </w:numPr>
        <w:ind w:left="1134" w:right="-1" w:hanging="425"/>
        <w:jc w:val="both"/>
        <w:rPr>
          <w:sz w:val="24"/>
          <w:szCs w:val="24"/>
        </w:rPr>
      </w:pPr>
      <w:r w:rsidRPr="00CB7404">
        <w:rPr>
          <w:sz w:val="24"/>
          <w:szCs w:val="24"/>
          <w:lang w:val="kk-KZ"/>
        </w:rPr>
        <w:t xml:space="preserve">Закон РК «О страховой деятельности» от 18 декабря 2000 года  </w:t>
      </w:r>
    </w:p>
    <w:p w:rsidR="00CB7404" w:rsidRPr="00CB7404" w:rsidRDefault="00CB7404" w:rsidP="00CB7404">
      <w:pPr>
        <w:pStyle w:val="a8"/>
        <w:numPr>
          <w:ilvl w:val="0"/>
          <w:numId w:val="16"/>
        </w:numPr>
        <w:spacing w:before="0" w:after="0"/>
        <w:ind w:left="1134" w:right="-1" w:hanging="425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CB7404">
        <w:rPr>
          <w:rFonts w:ascii="Times New Roman" w:hAnsi="Times New Roman"/>
          <w:bCs/>
          <w:color w:val="auto"/>
          <w:sz w:val="24"/>
          <w:szCs w:val="24"/>
        </w:rPr>
        <w:t>Абрамов, В.Ю. Страхование теория и практика.-</w:t>
      </w:r>
      <w:r w:rsidRPr="00CB7404">
        <w:rPr>
          <w:rFonts w:ascii="Times New Roman" w:hAnsi="Times New Roman"/>
          <w:color w:val="auto"/>
          <w:sz w:val="24"/>
          <w:szCs w:val="24"/>
        </w:rPr>
        <w:t xml:space="preserve"> М.: </w:t>
      </w:r>
      <w:proofErr w:type="spellStart"/>
      <w:r w:rsidRPr="00CB7404">
        <w:rPr>
          <w:rFonts w:ascii="Times New Roman" w:hAnsi="Times New Roman"/>
          <w:color w:val="auto"/>
          <w:sz w:val="24"/>
          <w:szCs w:val="24"/>
        </w:rPr>
        <w:t>ВолтерсКлувер</w:t>
      </w:r>
      <w:proofErr w:type="spellEnd"/>
      <w:r w:rsidRPr="00CB7404">
        <w:rPr>
          <w:rFonts w:ascii="Times New Roman" w:hAnsi="Times New Roman"/>
          <w:color w:val="auto"/>
          <w:sz w:val="24"/>
          <w:szCs w:val="24"/>
        </w:rPr>
        <w:t xml:space="preserve">, 2007.- 512 с. </w:t>
      </w:r>
    </w:p>
    <w:p w:rsidR="00CB7404" w:rsidRPr="00CB7404" w:rsidRDefault="00CB7404" w:rsidP="00CB7404">
      <w:pPr>
        <w:pStyle w:val="a8"/>
        <w:numPr>
          <w:ilvl w:val="0"/>
          <w:numId w:val="16"/>
        </w:numPr>
        <w:spacing w:before="0" w:after="0"/>
        <w:ind w:left="1134" w:right="-1" w:hanging="425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CB7404">
        <w:rPr>
          <w:rFonts w:ascii="Times New Roman" w:hAnsi="Times New Roman"/>
          <w:color w:val="auto"/>
          <w:sz w:val="24"/>
          <w:szCs w:val="24"/>
        </w:rPr>
        <w:t>Жуйриков</w:t>
      </w:r>
      <w:proofErr w:type="spellEnd"/>
      <w:r w:rsidRPr="00CB7404">
        <w:rPr>
          <w:rFonts w:ascii="Times New Roman" w:hAnsi="Times New Roman"/>
          <w:color w:val="auto"/>
          <w:sz w:val="24"/>
          <w:szCs w:val="24"/>
        </w:rPr>
        <w:t xml:space="preserve"> К., </w:t>
      </w:r>
      <w:proofErr w:type="spellStart"/>
      <w:r w:rsidRPr="00CB7404">
        <w:rPr>
          <w:rFonts w:ascii="Times New Roman" w:hAnsi="Times New Roman"/>
          <w:color w:val="auto"/>
          <w:sz w:val="24"/>
          <w:szCs w:val="24"/>
        </w:rPr>
        <w:t>Назарчук</w:t>
      </w:r>
      <w:proofErr w:type="spellEnd"/>
      <w:r w:rsidRPr="00CB7404">
        <w:rPr>
          <w:rFonts w:ascii="Times New Roman" w:hAnsi="Times New Roman"/>
          <w:color w:val="auto"/>
          <w:sz w:val="24"/>
          <w:szCs w:val="24"/>
        </w:rPr>
        <w:t xml:space="preserve">  И., </w:t>
      </w:r>
      <w:proofErr w:type="spellStart"/>
      <w:r w:rsidRPr="00CB7404">
        <w:rPr>
          <w:rFonts w:ascii="Times New Roman" w:hAnsi="Times New Roman"/>
          <w:color w:val="auto"/>
          <w:sz w:val="24"/>
          <w:szCs w:val="24"/>
        </w:rPr>
        <w:t>Жуйриков</w:t>
      </w:r>
      <w:proofErr w:type="spellEnd"/>
      <w:r w:rsidRPr="00CB7404">
        <w:rPr>
          <w:rFonts w:ascii="Times New Roman" w:hAnsi="Times New Roman"/>
          <w:color w:val="auto"/>
          <w:sz w:val="24"/>
          <w:szCs w:val="24"/>
        </w:rPr>
        <w:t xml:space="preserve">  Р. Страхование: теория, практика, зарубежный опыт. – Алматы: ОФ «БИС» - 2002.- 384 с.</w:t>
      </w:r>
    </w:p>
    <w:p w:rsidR="00CB7404" w:rsidRPr="00CB7404" w:rsidRDefault="00CB7404" w:rsidP="00CB7404">
      <w:pPr>
        <w:numPr>
          <w:ilvl w:val="0"/>
          <w:numId w:val="16"/>
        </w:numPr>
        <w:ind w:left="1134" w:right="-1" w:hanging="425"/>
        <w:jc w:val="both"/>
        <w:rPr>
          <w:sz w:val="24"/>
          <w:szCs w:val="24"/>
        </w:rPr>
      </w:pPr>
      <w:r w:rsidRPr="00CB7404">
        <w:rPr>
          <w:sz w:val="24"/>
          <w:szCs w:val="24"/>
        </w:rPr>
        <w:t xml:space="preserve">Страхование: принципы и практика. Сост. Дэвид </w:t>
      </w:r>
      <w:proofErr w:type="spellStart"/>
      <w:r w:rsidRPr="00CB7404">
        <w:rPr>
          <w:sz w:val="24"/>
          <w:szCs w:val="24"/>
        </w:rPr>
        <w:t>Бланд</w:t>
      </w:r>
      <w:proofErr w:type="spellEnd"/>
      <w:r w:rsidRPr="00CB7404">
        <w:rPr>
          <w:sz w:val="24"/>
          <w:szCs w:val="24"/>
        </w:rPr>
        <w:t>. – М.: Финансы и статистика, 2000. – 416 с.</w:t>
      </w:r>
    </w:p>
    <w:p w:rsidR="00CB7404" w:rsidRPr="00CB7404" w:rsidRDefault="00CB7404" w:rsidP="00CB7404">
      <w:pPr>
        <w:numPr>
          <w:ilvl w:val="0"/>
          <w:numId w:val="16"/>
        </w:numPr>
        <w:ind w:left="1134" w:right="-1" w:hanging="425"/>
        <w:jc w:val="both"/>
        <w:rPr>
          <w:sz w:val="24"/>
          <w:szCs w:val="24"/>
        </w:rPr>
      </w:pPr>
      <w:r w:rsidRPr="00CB7404">
        <w:rPr>
          <w:sz w:val="24"/>
          <w:szCs w:val="24"/>
        </w:rPr>
        <w:t>Шахов В.В. Страхование. – М: Страховой полис, ЮНИТИ, 2007.</w:t>
      </w:r>
    </w:p>
    <w:p w:rsidR="00CB7404" w:rsidRPr="00CB7404" w:rsidRDefault="00CB7404" w:rsidP="00CB7404">
      <w:pPr>
        <w:tabs>
          <w:tab w:val="left" w:pos="9355"/>
        </w:tabs>
        <w:ind w:left="1134" w:right="-1" w:hanging="425"/>
        <w:jc w:val="center"/>
        <w:rPr>
          <w:b/>
          <w:sz w:val="24"/>
          <w:szCs w:val="24"/>
          <w:lang w:val="kk-KZ"/>
        </w:rPr>
      </w:pPr>
      <w:r w:rsidRPr="00CB7404">
        <w:rPr>
          <w:b/>
          <w:sz w:val="24"/>
          <w:szCs w:val="24"/>
          <w:lang w:val="kk-KZ"/>
        </w:rPr>
        <w:lastRenderedPageBreak/>
        <w:t>Дополнительная литература</w:t>
      </w:r>
    </w:p>
    <w:p w:rsidR="00CB7404" w:rsidRPr="00CB7404" w:rsidRDefault="00CB7404" w:rsidP="00CB7404">
      <w:pPr>
        <w:numPr>
          <w:ilvl w:val="0"/>
          <w:numId w:val="17"/>
        </w:numPr>
        <w:tabs>
          <w:tab w:val="left" w:pos="9355"/>
        </w:tabs>
        <w:ind w:left="1134" w:right="-1" w:hanging="425"/>
        <w:jc w:val="both"/>
        <w:rPr>
          <w:sz w:val="24"/>
          <w:szCs w:val="24"/>
        </w:rPr>
      </w:pPr>
      <w:r w:rsidRPr="00CB7404">
        <w:rPr>
          <w:bCs/>
          <w:sz w:val="24"/>
          <w:szCs w:val="24"/>
          <w:lang w:val="kk-KZ"/>
        </w:rPr>
        <w:t>Лер, О.Э. Словарь страховых т</w:t>
      </w:r>
      <w:proofErr w:type="spellStart"/>
      <w:r w:rsidRPr="00CB7404">
        <w:rPr>
          <w:bCs/>
          <w:sz w:val="24"/>
          <w:szCs w:val="24"/>
        </w:rPr>
        <w:t>ерминов</w:t>
      </w:r>
      <w:proofErr w:type="spellEnd"/>
      <w:r w:rsidRPr="00CB7404">
        <w:rPr>
          <w:bCs/>
          <w:sz w:val="24"/>
          <w:szCs w:val="24"/>
        </w:rPr>
        <w:t xml:space="preserve"> и понятий</w:t>
      </w:r>
      <w:r w:rsidRPr="00CB7404">
        <w:rPr>
          <w:sz w:val="24"/>
          <w:szCs w:val="24"/>
        </w:rPr>
        <w:t xml:space="preserve">: справочное издание / О.Э. Лер.- Астана: </w:t>
      </w:r>
      <w:proofErr w:type="spellStart"/>
      <w:r w:rsidRPr="00CB7404">
        <w:rPr>
          <w:sz w:val="24"/>
          <w:szCs w:val="24"/>
        </w:rPr>
        <w:t>Наурыз</w:t>
      </w:r>
      <w:proofErr w:type="spellEnd"/>
      <w:r w:rsidRPr="00CB7404">
        <w:rPr>
          <w:sz w:val="24"/>
          <w:szCs w:val="24"/>
        </w:rPr>
        <w:t xml:space="preserve">, 2003.- 224 с. </w:t>
      </w:r>
    </w:p>
    <w:p w:rsidR="00CB7404" w:rsidRPr="00CB7404" w:rsidRDefault="00CB7404" w:rsidP="00CB7404">
      <w:pPr>
        <w:numPr>
          <w:ilvl w:val="0"/>
          <w:numId w:val="17"/>
        </w:numPr>
        <w:tabs>
          <w:tab w:val="left" w:pos="9355"/>
        </w:tabs>
        <w:ind w:left="1134" w:right="-1" w:hanging="425"/>
        <w:jc w:val="both"/>
        <w:rPr>
          <w:sz w:val="24"/>
          <w:szCs w:val="24"/>
        </w:rPr>
      </w:pPr>
      <w:r w:rsidRPr="00CB7404">
        <w:rPr>
          <w:bCs/>
          <w:sz w:val="24"/>
          <w:szCs w:val="24"/>
        </w:rPr>
        <w:t xml:space="preserve">Никитина, Т.В. Страхование коммерческих и финансовых </w:t>
      </w:r>
      <w:proofErr w:type="gramStart"/>
      <w:r w:rsidRPr="00CB7404">
        <w:rPr>
          <w:bCs/>
          <w:sz w:val="24"/>
          <w:szCs w:val="24"/>
        </w:rPr>
        <w:t>рынков</w:t>
      </w:r>
      <w:r w:rsidRPr="00CB7404">
        <w:rPr>
          <w:sz w:val="24"/>
          <w:szCs w:val="24"/>
        </w:rPr>
        <w:t>.-</w:t>
      </w:r>
      <w:proofErr w:type="gramEnd"/>
      <w:r w:rsidRPr="00CB7404">
        <w:rPr>
          <w:sz w:val="24"/>
          <w:szCs w:val="24"/>
        </w:rPr>
        <w:t xml:space="preserve"> СПб.: Питер, 2002.- 240 с.</w:t>
      </w:r>
    </w:p>
    <w:p w:rsidR="00CB7404" w:rsidRPr="00CB7404" w:rsidRDefault="00CB7404" w:rsidP="00CB7404">
      <w:pPr>
        <w:numPr>
          <w:ilvl w:val="0"/>
          <w:numId w:val="17"/>
        </w:numPr>
        <w:tabs>
          <w:tab w:val="left" w:pos="9355"/>
        </w:tabs>
        <w:ind w:left="1134" w:right="-1" w:hanging="425"/>
        <w:jc w:val="both"/>
        <w:rPr>
          <w:sz w:val="24"/>
          <w:szCs w:val="24"/>
        </w:rPr>
      </w:pPr>
      <w:r w:rsidRPr="00CB7404">
        <w:rPr>
          <w:sz w:val="24"/>
          <w:szCs w:val="24"/>
        </w:rPr>
        <w:t xml:space="preserve">Страховое дело. Курс лекций. Автор-составитель </w:t>
      </w:r>
      <w:proofErr w:type="spellStart"/>
      <w:r w:rsidRPr="00CB7404">
        <w:rPr>
          <w:sz w:val="24"/>
          <w:szCs w:val="24"/>
        </w:rPr>
        <w:t>Басаков</w:t>
      </w:r>
      <w:proofErr w:type="spellEnd"/>
      <w:r w:rsidRPr="00CB7404">
        <w:rPr>
          <w:sz w:val="24"/>
          <w:szCs w:val="24"/>
        </w:rPr>
        <w:t xml:space="preserve"> М.И. – М.: «Издательство ПРИОР», 2004.</w:t>
      </w:r>
    </w:p>
    <w:p w:rsidR="00CB7404" w:rsidRPr="00CB7404" w:rsidRDefault="00CB7404" w:rsidP="00CB7404">
      <w:pPr>
        <w:numPr>
          <w:ilvl w:val="0"/>
          <w:numId w:val="17"/>
        </w:numPr>
        <w:ind w:left="1134" w:right="-1" w:hanging="425"/>
        <w:jc w:val="both"/>
        <w:rPr>
          <w:sz w:val="24"/>
          <w:szCs w:val="24"/>
        </w:rPr>
      </w:pPr>
      <w:r w:rsidRPr="00CB7404">
        <w:rPr>
          <w:bCs/>
          <w:sz w:val="24"/>
          <w:szCs w:val="24"/>
        </w:rPr>
        <w:t>Страхование:</w:t>
      </w:r>
      <w:r w:rsidRPr="00CB7404">
        <w:rPr>
          <w:sz w:val="24"/>
          <w:szCs w:val="24"/>
        </w:rPr>
        <w:t xml:space="preserve"> учебник / Г.В. Чернова, А.Н. </w:t>
      </w:r>
      <w:proofErr w:type="spellStart"/>
      <w:r w:rsidRPr="00CB7404">
        <w:rPr>
          <w:sz w:val="24"/>
          <w:szCs w:val="24"/>
        </w:rPr>
        <w:t>Базанов</w:t>
      </w:r>
      <w:proofErr w:type="spellEnd"/>
      <w:r w:rsidRPr="00CB7404">
        <w:rPr>
          <w:sz w:val="24"/>
          <w:szCs w:val="24"/>
        </w:rPr>
        <w:t xml:space="preserve">, Л.В. Белинская, П.А. </w:t>
      </w:r>
      <w:proofErr w:type="gramStart"/>
      <w:r w:rsidRPr="00CB7404">
        <w:rPr>
          <w:sz w:val="24"/>
          <w:szCs w:val="24"/>
        </w:rPr>
        <w:t>Власов.-</w:t>
      </w:r>
      <w:proofErr w:type="gramEnd"/>
      <w:r w:rsidRPr="00CB7404">
        <w:rPr>
          <w:sz w:val="24"/>
          <w:szCs w:val="24"/>
        </w:rPr>
        <w:t xml:space="preserve"> М.: Проспект, 2009.- 432 с.</w:t>
      </w:r>
    </w:p>
    <w:p w:rsidR="00CB7404" w:rsidRPr="00CB7404" w:rsidRDefault="00CB7404" w:rsidP="00CB7404">
      <w:pPr>
        <w:numPr>
          <w:ilvl w:val="0"/>
          <w:numId w:val="17"/>
        </w:numPr>
        <w:tabs>
          <w:tab w:val="left" w:pos="9355"/>
        </w:tabs>
        <w:ind w:left="1134" w:right="-1" w:hanging="425"/>
        <w:jc w:val="both"/>
        <w:rPr>
          <w:sz w:val="24"/>
          <w:szCs w:val="24"/>
        </w:rPr>
      </w:pPr>
      <w:r w:rsidRPr="00CB7404">
        <w:rPr>
          <w:sz w:val="24"/>
          <w:szCs w:val="24"/>
        </w:rPr>
        <w:t xml:space="preserve">Теория и практика страхования. Учебное пособие – М.: </w:t>
      </w:r>
      <w:proofErr w:type="spellStart"/>
      <w:r w:rsidRPr="00CB7404">
        <w:rPr>
          <w:sz w:val="24"/>
          <w:szCs w:val="24"/>
        </w:rPr>
        <w:t>Анкил</w:t>
      </w:r>
      <w:proofErr w:type="spellEnd"/>
      <w:r w:rsidRPr="00CB7404">
        <w:rPr>
          <w:sz w:val="24"/>
          <w:szCs w:val="24"/>
        </w:rPr>
        <w:t>, 2003.</w:t>
      </w:r>
    </w:p>
    <w:p w:rsidR="00CB7404" w:rsidRPr="00CB7404" w:rsidRDefault="00CB7404" w:rsidP="00CB7404">
      <w:pPr>
        <w:numPr>
          <w:ilvl w:val="0"/>
          <w:numId w:val="17"/>
        </w:numPr>
        <w:tabs>
          <w:tab w:val="left" w:pos="9355"/>
        </w:tabs>
        <w:ind w:left="1134" w:right="-1" w:hanging="425"/>
        <w:jc w:val="both"/>
        <w:rPr>
          <w:sz w:val="24"/>
          <w:szCs w:val="24"/>
        </w:rPr>
      </w:pPr>
      <w:r w:rsidRPr="00CB7404">
        <w:rPr>
          <w:bCs/>
          <w:sz w:val="24"/>
          <w:szCs w:val="24"/>
        </w:rPr>
        <w:t>Шахов, В.В. Теория и управление рисками в страховании.</w:t>
      </w:r>
      <w:r w:rsidRPr="00CB7404">
        <w:rPr>
          <w:sz w:val="24"/>
          <w:szCs w:val="24"/>
        </w:rPr>
        <w:t xml:space="preserve"> – М.: Финансы и статистика, </w:t>
      </w:r>
      <w:proofErr w:type="gramStart"/>
      <w:r w:rsidRPr="00CB7404">
        <w:rPr>
          <w:sz w:val="24"/>
          <w:szCs w:val="24"/>
        </w:rPr>
        <w:t>2003.-</w:t>
      </w:r>
      <w:proofErr w:type="gramEnd"/>
      <w:r w:rsidRPr="00CB7404">
        <w:rPr>
          <w:sz w:val="24"/>
          <w:szCs w:val="24"/>
        </w:rPr>
        <w:t xml:space="preserve"> 224 с.</w:t>
      </w:r>
    </w:p>
    <w:p w:rsidR="00CB7404" w:rsidRPr="00CB7404" w:rsidRDefault="00CB7404" w:rsidP="00CB7404">
      <w:pPr>
        <w:numPr>
          <w:ilvl w:val="0"/>
          <w:numId w:val="17"/>
        </w:numPr>
        <w:tabs>
          <w:tab w:val="left" w:pos="9355"/>
        </w:tabs>
        <w:ind w:left="1134" w:right="-1" w:hanging="425"/>
        <w:jc w:val="both"/>
        <w:rPr>
          <w:sz w:val="24"/>
          <w:szCs w:val="24"/>
        </w:rPr>
      </w:pPr>
      <w:r w:rsidRPr="00CB7404">
        <w:rPr>
          <w:sz w:val="24"/>
          <w:szCs w:val="24"/>
        </w:rPr>
        <w:t>Юлдашев Р.Т. Страховой бизнес. Словарь-справочник. – М.: Анкил,2000.</w:t>
      </w:r>
    </w:p>
    <w:p w:rsidR="00CB7404" w:rsidRPr="00CB7404" w:rsidRDefault="00CB7404" w:rsidP="00CB7404">
      <w:pPr>
        <w:ind w:left="1134" w:hanging="425"/>
        <w:jc w:val="center"/>
        <w:rPr>
          <w:b/>
          <w:sz w:val="24"/>
          <w:szCs w:val="24"/>
          <w:lang w:val="kk-KZ"/>
        </w:rPr>
      </w:pPr>
      <w:r w:rsidRPr="00CB7404">
        <w:rPr>
          <w:b/>
          <w:sz w:val="24"/>
          <w:szCs w:val="24"/>
          <w:lang w:val="kk-KZ"/>
        </w:rPr>
        <w:t>Интернет источники</w:t>
      </w:r>
    </w:p>
    <w:p w:rsidR="00416052" w:rsidRPr="00416052" w:rsidRDefault="00416052" w:rsidP="00416052">
      <w:pPr>
        <w:pStyle w:val="a8"/>
        <w:numPr>
          <w:ilvl w:val="0"/>
          <w:numId w:val="18"/>
        </w:numPr>
        <w:spacing w:before="0" w:after="0"/>
        <w:ind w:left="1134" w:right="0" w:hanging="425"/>
        <w:contextualSpacing/>
        <w:jc w:val="both"/>
        <w:rPr>
          <w:rFonts w:ascii="Times New Roman" w:hAnsi="Times New Roman"/>
          <w:color w:val="auto"/>
          <w:sz w:val="24"/>
          <w:szCs w:val="24"/>
          <w:lang w:val="kk-KZ"/>
        </w:rPr>
      </w:pPr>
      <w:r w:rsidRPr="00416052">
        <w:rPr>
          <w:rFonts w:ascii="Times New Roman" w:hAnsi="Times New Roman"/>
          <w:color w:val="auto"/>
          <w:sz w:val="24"/>
          <w:szCs w:val="24"/>
          <w:lang w:val="en-US"/>
        </w:rPr>
        <w:t>http://</w:t>
      </w:r>
      <w:hyperlink r:id="rId5" w:history="1">
        <w:r w:rsidRPr="00416052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www.kase.kz</w:t>
        </w:r>
      </w:hyperlink>
    </w:p>
    <w:p w:rsidR="00416052" w:rsidRPr="00416052" w:rsidRDefault="00416052" w:rsidP="00416052">
      <w:pPr>
        <w:pStyle w:val="a8"/>
        <w:numPr>
          <w:ilvl w:val="0"/>
          <w:numId w:val="18"/>
        </w:numPr>
        <w:spacing w:before="0" w:after="0"/>
        <w:ind w:left="1134" w:right="0" w:hanging="425"/>
        <w:contextualSpacing/>
        <w:jc w:val="both"/>
        <w:rPr>
          <w:rFonts w:ascii="Times New Roman" w:hAnsi="Times New Roman"/>
          <w:color w:val="auto"/>
          <w:sz w:val="24"/>
          <w:szCs w:val="24"/>
          <w:lang w:val="kk-KZ"/>
        </w:rPr>
      </w:pPr>
      <w:r w:rsidRPr="00416052">
        <w:rPr>
          <w:rFonts w:ascii="Times New Roman" w:hAnsi="Times New Roman"/>
          <w:color w:val="auto"/>
          <w:sz w:val="24"/>
          <w:szCs w:val="24"/>
          <w:lang w:val="en-US"/>
        </w:rPr>
        <w:t>http</w:t>
      </w:r>
      <w:r w:rsidRPr="00416052">
        <w:rPr>
          <w:rFonts w:ascii="Times New Roman" w:hAnsi="Times New Roman"/>
          <w:color w:val="auto"/>
          <w:sz w:val="24"/>
          <w:szCs w:val="24"/>
        </w:rPr>
        <w:t>://</w:t>
      </w:r>
      <w:hyperlink r:id="rId6" w:history="1">
        <w:r w:rsidRPr="00416052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416052">
          <w:rPr>
            <w:rStyle w:val="a9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416052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nationalbank</w:t>
        </w:r>
        <w:proofErr w:type="spellEnd"/>
        <w:r w:rsidRPr="00416052">
          <w:rPr>
            <w:rStyle w:val="a9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416052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kz</w:t>
        </w:r>
        <w:proofErr w:type="spellEnd"/>
      </w:hyperlink>
    </w:p>
    <w:p w:rsidR="00416052" w:rsidRPr="00416052" w:rsidRDefault="00416052" w:rsidP="00416052">
      <w:pPr>
        <w:pStyle w:val="a8"/>
        <w:numPr>
          <w:ilvl w:val="0"/>
          <w:numId w:val="18"/>
        </w:numPr>
        <w:tabs>
          <w:tab w:val="left" w:pos="284"/>
          <w:tab w:val="left" w:pos="1134"/>
        </w:tabs>
        <w:spacing w:before="0" w:after="0"/>
        <w:ind w:left="1134" w:right="0" w:hanging="425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416052">
        <w:rPr>
          <w:rFonts w:ascii="Times New Roman" w:hAnsi="Times New Roman"/>
          <w:color w:val="auto"/>
          <w:sz w:val="24"/>
          <w:szCs w:val="24"/>
          <w:lang w:val="en-US"/>
        </w:rPr>
        <w:t>http://</w:t>
      </w:r>
      <w:hyperlink r:id="rId7" w:history="1">
        <w:r w:rsidRPr="00416052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www.fingramota.kz</w:t>
        </w:r>
      </w:hyperlink>
    </w:p>
    <w:p w:rsidR="00CB7404" w:rsidRDefault="00CB7404" w:rsidP="00CB7404">
      <w:pPr>
        <w:pStyle w:val="msotitlebullet2gif"/>
        <w:tabs>
          <w:tab w:val="left" w:pos="284"/>
        </w:tabs>
        <w:spacing w:before="0" w:beforeAutospacing="0" w:after="0" w:afterAutospacing="0"/>
        <w:jc w:val="center"/>
      </w:pPr>
    </w:p>
    <w:p w:rsidR="00CB7404" w:rsidRDefault="00CB7404" w:rsidP="00CB7404">
      <w:pPr>
        <w:pStyle w:val="msotitlebullet2gif"/>
        <w:tabs>
          <w:tab w:val="left" w:pos="284"/>
        </w:tabs>
        <w:spacing w:before="0" w:beforeAutospacing="0" w:after="0" w:afterAutospacing="0"/>
        <w:jc w:val="center"/>
      </w:pPr>
    </w:p>
    <w:p w:rsidR="00CB7404" w:rsidRPr="00BF67B7" w:rsidRDefault="00CB7404" w:rsidP="00CB7404"/>
    <w:p w:rsidR="00B225BF" w:rsidRPr="00BD4EE0" w:rsidRDefault="00B225BF" w:rsidP="00CB7404">
      <w:pPr>
        <w:tabs>
          <w:tab w:val="left" w:pos="336"/>
          <w:tab w:val="left" w:pos="1134"/>
          <w:tab w:val="left" w:pos="2620"/>
        </w:tabs>
        <w:rPr>
          <w:sz w:val="22"/>
          <w:szCs w:val="22"/>
        </w:rPr>
      </w:pPr>
    </w:p>
    <w:sectPr w:rsidR="00B225BF" w:rsidRPr="00BD4EE0" w:rsidSect="00765F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EDB"/>
    <w:multiLevelType w:val="hybridMultilevel"/>
    <w:tmpl w:val="27C871AA"/>
    <w:lvl w:ilvl="0" w:tplc="ED242B0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482E02"/>
    <w:multiLevelType w:val="hybridMultilevel"/>
    <w:tmpl w:val="6D802934"/>
    <w:lvl w:ilvl="0" w:tplc="A52E424E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 w15:restartNumberingAfterBreak="0">
    <w:nsid w:val="0B4C17B7"/>
    <w:multiLevelType w:val="hybridMultilevel"/>
    <w:tmpl w:val="D57A3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A32551"/>
    <w:multiLevelType w:val="hybridMultilevel"/>
    <w:tmpl w:val="BCAEF1F8"/>
    <w:lvl w:ilvl="0" w:tplc="ED242B0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FF1935"/>
    <w:multiLevelType w:val="hybridMultilevel"/>
    <w:tmpl w:val="911EA2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9A7559"/>
    <w:multiLevelType w:val="hybridMultilevel"/>
    <w:tmpl w:val="DEE6C898"/>
    <w:lvl w:ilvl="0" w:tplc="ED242B0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73A0FBD"/>
    <w:multiLevelType w:val="hybridMultilevel"/>
    <w:tmpl w:val="E564E650"/>
    <w:lvl w:ilvl="0" w:tplc="ED242B0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1D33B08"/>
    <w:multiLevelType w:val="hybridMultilevel"/>
    <w:tmpl w:val="CA606D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99954E1"/>
    <w:multiLevelType w:val="hybridMultilevel"/>
    <w:tmpl w:val="11EA8408"/>
    <w:lvl w:ilvl="0" w:tplc="ED242B0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E2F638A"/>
    <w:multiLevelType w:val="hybridMultilevel"/>
    <w:tmpl w:val="CBCCC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C8252C0"/>
    <w:multiLevelType w:val="hybridMultilevel"/>
    <w:tmpl w:val="C74A0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15353"/>
    <w:multiLevelType w:val="hybridMultilevel"/>
    <w:tmpl w:val="9F448508"/>
    <w:lvl w:ilvl="0" w:tplc="A52E4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30CA8"/>
    <w:multiLevelType w:val="hybridMultilevel"/>
    <w:tmpl w:val="56A685C6"/>
    <w:lvl w:ilvl="0" w:tplc="ED242B0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EF05674"/>
    <w:multiLevelType w:val="hybridMultilevel"/>
    <w:tmpl w:val="CCDA77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FCA72B9"/>
    <w:multiLevelType w:val="singleLevel"/>
    <w:tmpl w:val="09A693E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54C457D"/>
    <w:multiLevelType w:val="hybridMultilevel"/>
    <w:tmpl w:val="25F0B27E"/>
    <w:lvl w:ilvl="0" w:tplc="ED242B0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C146853"/>
    <w:multiLevelType w:val="hybridMultilevel"/>
    <w:tmpl w:val="03BC9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B5AA2"/>
    <w:multiLevelType w:val="hybridMultilevel"/>
    <w:tmpl w:val="970627B2"/>
    <w:lvl w:ilvl="0" w:tplc="ED242B0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16"/>
  </w:num>
  <w:num w:numId="6">
    <w:abstractNumId w:val="13"/>
  </w:num>
  <w:num w:numId="7">
    <w:abstractNumId w:val="5"/>
  </w:num>
  <w:num w:numId="8">
    <w:abstractNumId w:val="3"/>
  </w:num>
  <w:num w:numId="9">
    <w:abstractNumId w:val="8"/>
  </w:num>
  <w:num w:numId="10">
    <w:abstractNumId w:val="12"/>
  </w:num>
  <w:num w:numId="11">
    <w:abstractNumId w:val="17"/>
  </w:num>
  <w:num w:numId="12">
    <w:abstractNumId w:val="15"/>
  </w:num>
  <w:num w:numId="13">
    <w:abstractNumId w:val="6"/>
  </w:num>
  <w:num w:numId="14">
    <w:abstractNumId w:val="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F2D"/>
    <w:rsid w:val="00045D95"/>
    <w:rsid w:val="000A7229"/>
    <w:rsid w:val="001938CB"/>
    <w:rsid w:val="00337F24"/>
    <w:rsid w:val="00416052"/>
    <w:rsid w:val="00426C66"/>
    <w:rsid w:val="00430875"/>
    <w:rsid w:val="00512DCD"/>
    <w:rsid w:val="005302BD"/>
    <w:rsid w:val="00667C78"/>
    <w:rsid w:val="00717D24"/>
    <w:rsid w:val="00814C72"/>
    <w:rsid w:val="00862F2D"/>
    <w:rsid w:val="00AA7EB0"/>
    <w:rsid w:val="00B225BF"/>
    <w:rsid w:val="00BD4EE0"/>
    <w:rsid w:val="00BD7B26"/>
    <w:rsid w:val="00C274E0"/>
    <w:rsid w:val="00CB7404"/>
    <w:rsid w:val="00D42DBE"/>
    <w:rsid w:val="00D50705"/>
    <w:rsid w:val="00D52B0A"/>
    <w:rsid w:val="00DA08B2"/>
    <w:rsid w:val="00DD1EFA"/>
    <w:rsid w:val="00F8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2151"/>
  <w15:docId w15:val="{554B85D7-8DD6-498A-842D-9B39E5B5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F2D"/>
    <w:pPr>
      <w:spacing w:after="0" w:afterAutospacing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14C72"/>
    <w:pPr>
      <w:spacing w:before="100" w:beforeAutospacing="1" w:after="100" w:afterAutospacing="1"/>
      <w:ind w:firstLine="709"/>
      <w:jc w:val="both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14C72"/>
    <w:pPr>
      <w:spacing w:before="100" w:beforeAutospacing="1" w:after="100" w:afterAutospacing="1"/>
      <w:ind w:firstLine="709"/>
      <w:jc w:val="both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225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C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4C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14C72"/>
    <w:rPr>
      <w:b/>
      <w:bCs/>
    </w:rPr>
  </w:style>
  <w:style w:type="character" w:styleId="a4">
    <w:name w:val="Emphasis"/>
    <w:basedOn w:val="a0"/>
    <w:uiPriority w:val="20"/>
    <w:qFormat/>
    <w:rsid w:val="00814C72"/>
    <w:rPr>
      <w:i/>
      <w:iCs/>
    </w:rPr>
  </w:style>
  <w:style w:type="paragraph" w:styleId="a5">
    <w:name w:val="List Paragraph"/>
    <w:basedOn w:val="a"/>
    <w:uiPriority w:val="34"/>
    <w:qFormat/>
    <w:rsid w:val="00814C72"/>
    <w:pPr>
      <w:spacing w:after="100" w:afterAutospacing="1"/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 Indent"/>
    <w:basedOn w:val="a"/>
    <w:link w:val="a7"/>
    <w:rsid w:val="00862F2D"/>
    <w:pPr>
      <w:ind w:firstLine="720"/>
      <w:jc w:val="both"/>
    </w:pPr>
    <w:rPr>
      <w:b/>
      <w:sz w:val="28"/>
      <w:lang w:eastAsia="ko-KR"/>
    </w:rPr>
  </w:style>
  <w:style w:type="character" w:customStyle="1" w:styleId="a7">
    <w:name w:val="Основной текст с отступом Знак"/>
    <w:basedOn w:val="a0"/>
    <w:link w:val="a6"/>
    <w:rsid w:val="00862F2D"/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character" w:customStyle="1" w:styleId="30">
    <w:name w:val="Заголовок 3 Знак"/>
    <w:basedOn w:val="a0"/>
    <w:link w:val="3"/>
    <w:uiPriority w:val="9"/>
    <w:rsid w:val="00B225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mw-headline">
    <w:name w:val="mw-headline"/>
    <w:basedOn w:val="a0"/>
    <w:rsid w:val="00B225BF"/>
  </w:style>
  <w:style w:type="paragraph" w:customStyle="1" w:styleId="11">
    <w:name w:val="Обычный1"/>
    <w:rsid w:val="00CB7404"/>
    <w:pPr>
      <w:spacing w:after="0" w:afterAutospacing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aliases w:val="Обычный (Web)1"/>
    <w:basedOn w:val="a"/>
    <w:uiPriority w:val="34"/>
    <w:unhideWhenUsed/>
    <w:qFormat/>
    <w:rsid w:val="00CB7404"/>
    <w:pPr>
      <w:spacing w:before="150" w:after="150"/>
      <w:ind w:left="120" w:right="120"/>
    </w:pPr>
    <w:rPr>
      <w:rFonts w:ascii="Verdana" w:hAnsi="Verdana"/>
      <w:color w:val="333333"/>
      <w:sz w:val="15"/>
      <w:szCs w:val="15"/>
    </w:rPr>
  </w:style>
  <w:style w:type="character" w:styleId="a9">
    <w:name w:val="Hyperlink"/>
    <w:rsid w:val="00CB7404"/>
    <w:rPr>
      <w:color w:val="0000FF"/>
      <w:u w:val="single"/>
    </w:rPr>
  </w:style>
  <w:style w:type="paragraph" w:customStyle="1" w:styleId="msotitlebullet2gif">
    <w:name w:val="msotitlebullet2.gif"/>
    <w:basedOn w:val="a"/>
    <w:rsid w:val="00CB7404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5"/>
    <w:rsid w:val="00CB7404"/>
    <w:pPr>
      <w:spacing w:after="0" w:afterAutospacing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ngramot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ionalbank.kz" TargetMode="External"/><Relationship Id="rId5" Type="http://schemas.openxmlformats.org/officeDocument/2006/relationships/hyperlink" Target="http://www.kase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</dc:creator>
  <cp:keywords/>
  <dc:description/>
  <cp:lastModifiedBy>Image&amp;Matros ®</cp:lastModifiedBy>
  <cp:revision>15</cp:revision>
  <dcterms:created xsi:type="dcterms:W3CDTF">2018-09-18T13:43:00Z</dcterms:created>
  <dcterms:modified xsi:type="dcterms:W3CDTF">2022-01-18T12:29:00Z</dcterms:modified>
</cp:coreProperties>
</file>